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B2DCB" w14:textId="77777777" w:rsidR="005C69D4" w:rsidRPr="006C681D" w:rsidRDefault="006C681D" w:rsidP="00B675FA">
      <w:pPr>
        <w:spacing w:after="0"/>
        <w:jc w:val="center"/>
        <w:rPr>
          <w:rFonts w:asciiTheme="minorHAnsi" w:hAnsiTheme="minorHAnsi" w:cs="Arial"/>
          <w:b/>
        </w:rPr>
      </w:pPr>
      <w:r w:rsidRPr="006C681D">
        <w:rPr>
          <w:rFonts w:asciiTheme="minorHAnsi" w:hAnsiTheme="minorHAnsi" w:cs="Arial"/>
          <w:b/>
        </w:rPr>
        <w:t xml:space="preserve">Gruppo Assembleare </w:t>
      </w:r>
    </w:p>
    <w:p w14:paraId="78588DDF" w14:textId="77777777" w:rsidR="006C681D" w:rsidRPr="006C681D" w:rsidRDefault="006C681D" w:rsidP="00B675FA">
      <w:pPr>
        <w:spacing w:after="0"/>
        <w:jc w:val="center"/>
        <w:rPr>
          <w:rFonts w:asciiTheme="minorHAnsi" w:hAnsiTheme="minorHAnsi" w:cs="Arial"/>
          <w:b/>
        </w:rPr>
      </w:pPr>
      <w:r w:rsidRPr="006C681D">
        <w:rPr>
          <w:rFonts w:asciiTheme="minorHAnsi" w:hAnsiTheme="minorHAnsi" w:cs="Arial"/>
          <w:b/>
        </w:rPr>
        <w:t xml:space="preserve">Regione Emilia-Romagna </w:t>
      </w:r>
    </w:p>
    <w:p w14:paraId="7111911A" w14:textId="77777777" w:rsidR="00EA28DA" w:rsidRPr="00B675FA" w:rsidRDefault="00EA28DA" w:rsidP="00B675FA">
      <w:pPr>
        <w:spacing w:after="0"/>
        <w:jc w:val="center"/>
        <w:rPr>
          <w:rFonts w:asciiTheme="minorHAnsi" w:hAnsiTheme="minorHAnsi" w:cs="Arial"/>
          <w:b/>
          <w:i/>
        </w:rPr>
      </w:pPr>
    </w:p>
    <w:p w14:paraId="49F88742" w14:textId="77777777" w:rsidR="005C69D4" w:rsidRPr="00D913FA" w:rsidRDefault="005C69D4" w:rsidP="003040D1">
      <w:pPr>
        <w:spacing w:after="0"/>
        <w:rPr>
          <w:rFonts w:asciiTheme="minorHAnsi" w:hAnsiTheme="minorHAnsi" w:cs="Arial"/>
        </w:rPr>
      </w:pPr>
    </w:p>
    <w:p w14:paraId="6CE927FF" w14:textId="311A41FD" w:rsidR="00B70E80" w:rsidRPr="00830D38" w:rsidRDefault="00B70E80" w:rsidP="000F471E">
      <w:pPr>
        <w:pStyle w:val="Corpo"/>
        <w:rPr>
          <w:rFonts w:ascii="Calibri" w:hAnsi="Calibri" w:cs="Calibri"/>
          <w:sz w:val="24"/>
          <w:szCs w:val="24"/>
        </w:rPr>
      </w:pPr>
      <w:r w:rsidRPr="000D1F1A">
        <w:rPr>
          <w:rFonts w:ascii="Calibri" w:hAnsi="Calibri" w:cs="Calibri"/>
          <w:sz w:val="24"/>
          <w:szCs w:val="24"/>
        </w:rPr>
        <w:t xml:space="preserve">Bologna, </w:t>
      </w:r>
      <w:r>
        <w:rPr>
          <w:rFonts w:ascii="Calibri" w:hAnsi="Calibri" w:cs="Calibri"/>
          <w:sz w:val="24"/>
          <w:szCs w:val="24"/>
        </w:rPr>
        <w:t>30</w:t>
      </w:r>
      <w:r>
        <w:rPr>
          <w:rFonts w:ascii="Calibri" w:hAnsi="Calibri" w:cs="Calibri"/>
          <w:sz w:val="24"/>
          <w:szCs w:val="24"/>
        </w:rPr>
        <w:t xml:space="preserve"> novembre 2021</w:t>
      </w:r>
    </w:p>
    <w:p w14:paraId="27D5531A" w14:textId="77777777" w:rsidR="000F471E" w:rsidRDefault="000F471E" w:rsidP="000F471E">
      <w:pPr>
        <w:spacing w:after="0"/>
        <w:ind w:left="5812"/>
        <w:rPr>
          <w:rFonts w:ascii="Calibri" w:eastAsia="Times New Roman" w:hAnsi="Calibri" w:cs="Calibri"/>
          <w:lang w:eastAsia="it-IT"/>
        </w:rPr>
      </w:pPr>
    </w:p>
    <w:p w14:paraId="534796A1" w14:textId="32D4C6A4" w:rsidR="00B70E80" w:rsidRDefault="00B70E80" w:rsidP="000F471E">
      <w:pPr>
        <w:spacing w:after="0"/>
        <w:ind w:left="5812"/>
        <w:rPr>
          <w:rFonts w:ascii="Calibri" w:eastAsia="Times New Roman" w:hAnsi="Calibri" w:cs="Calibri"/>
          <w:lang w:eastAsia="it-IT"/>
        </w:rPr>
      </w:pPr>
      <w:r w:rsidRPr="000D1F1A">
        <w:rPr>
          <w:rFonts w:ascii="Calibri" w:eastAsia="Times New Roman" w:hAnsi="Calibri" w:cs="Calibri"/>
          <w:lang w:eastAsia="it-IT"/>
        </w:rPr>
        <w:t xml:space="preserve">Alla Presidente </w:t>
      </w:r>
    </w:p>
    <w:p w14:paraId="7C6A82E4" w14:textId="77777777" w:rsidR="00B70E80" w:rsidRPr="000D1F1A" w:rsidRDefault="00B70E80" w:rsidP="000F471E">
      <w:pPr>
        <w:spacing w:after="0"/>
        <w:ind w:left="5812"/>
        <w:rPr>
          <w:rFonts w:ascii="Calibri" w:eastAsia="Times New Roman" w:hAnsi="Calibri" w:cs="Calibri"/>
          <w:lang w:eastAsia="it-IT"/>
        </w:rPr>
      </w:pPr>
      <w:r w:rsidRPr="000D1F1A">
        <w:rPr>
          <w:rFonts w:ascii="Calibri" w:eastAsia="Times New Roman" w:hAnsi="Calibri" w:cs="Calibri"/>
          <w:lang w:eastAsia="it-IT"/>
        </w:rPr>
        <w:t>dell’Assemblea</w:t>
      </w:r>
      <w:r>
        <w:rPr>
          <w:rFonts w:ascii="Calibri" w:eastAsia="Times New Roman" w:hAnsi="Calibri" w:cs="Calibri"/>
          <w:lang w:eastAsia="it-IT"/>
        </w:rPr>
        <w:t xml:space="preserve"> L</w:t>
      </w:r>
      <w:r w:rsidRPr="000D1F1A">
        <w:rPr>
          <w:rFonts w:ascii="Calibri" w:eastAsia="Times New Roman" w:hAnsi="Calibri" w:cs="Calibri"/>
          <w:lang w:eastAsia="it-IT"/>
        </w:rPr>
        <w:t>egislativa</w:t>
      </w:r>
    </w:p>
    <w:p w14:paraId="1D2C4DF4" w14:textId="77777777" w:rsidR="00B70E80" w:rsidRPr="000D1F1A" w:rsidRDefault="00B70E80" w:rsidP="000F471E">
      <w:pPr>
        <w:spacing w:after="0"/>
        <w:ind w:left="5812"/>
        <w:rPr>
          <w:rFonts w:ascii="Calibri" w:eastAsia="Times New Roman" w:hAnsi="Calibri" w:cs="Calibri"/>
          <w:lang w:eastAsia="it-IT"/>
        </w:rPr>
      </w:pPr>
      <w:r w:rsidRPr="000D1F1A">
        <w:rPr>
          <w:rFonts w:ascii="Calibri" w:eastAsia="Times New Roman" w:hAnsi="Calibri" w:cs="Calibri"/>
          <w:lang w:eastAsia="it-IT"/>
        </w:rPr>
        <w:t>Emma Petitti</w:t>
      </w:r>
    </w:p>
    <w:p w14:paraId="47B75D7C" w14:textId="77777777" w:rsidR="00B70E80" w:rsidRPr="000D1F1A" w:rsidRDefault="00B70E80" w:rsidP="000F471E">
      <w:pPr>
        <w:spacing w:after="0" w:line="276" w:lineRule="auto"/>
        <w:ind w:left="5812"/>
        <w:rPr>
          <w:rFonts w:ascii="Calibri" w:eastAsia="Times New Roman" w:hAnsi="Calibri" w:cs="Calibri"/>
          <w:lang w:eastAsia="it-IT"/>
        </w:rPr>
      </w:pPr>
      <w:r w:rsidRPr="000D1F1A">
        <w:rPr>
          <w:rFonts w:ascii="Calibri" w:eastAsia="Times New Roman" w:hAnsi="Calibri" w:cs="Calibri"/>
          <w:lang w:eastAsia="it-IT"/>
        </w:rPr>
        <w:t xml:space="preserve">Sede </w:t>
      </w:r>
    </w:p>
    <w:p w14:paraId="608A41B3" w14:textId="77777777" w:rsidR="00B70E80" w:rsidRDefault="00B70E80" w:rsidP="000F471E">
      <w:pPr>
        <w:pStyle w:val="Corpo"/>
        <w:rPr>
          <w:rFonts w:ascii="Calibri" w:eastAsia="Tahoma" w:hAnsi="Calibri" w:cs="Calibri"/>
          <w:b/>
          <w:bCs/>
          <w:sz w:val="24"/>
          <w:szCs w:val="24"/>
        </w:rPr>
      </w:pPr>
    </w:p>
    <w:p w14:paraId="33076032" w14:textId="77777777" w:rsidR="00B70E80" w:rsidRPr="000D1F1A" w:rsidRDefault="00B70E80" w:rsidP="000F471E">
      <w:pPr>
        <w:pStyle w:val="Corpo"/>
        <w:jc w:val="center"/>
        <w:rPr>
          <w:rFonts w:ascii="Calibri" w:eastAsia="Tahoma" w:hAnsi="Calibri" w:cs="Calibri"/>
          <w:b/>
          <w:bCs/>
          <w:sz w:val="24"/>
          <w:szCs w:val="24"/>
        </w:rPr>
      </w:pPr>
      <w:r w:rsidRPr="000D1F1A">
        <w:rPr>
          <w:rFonts w:ascii="Calibri" w:hAnsi="Calibri" w:cs="Calibri"/>
          <w:b/>
          <w:bCs/>
          <w:sz w:val="24"/>
          <w:szCs w:val="24"/>
        </w:rPr>
        <w:t>INTERROGAZIONE A RISPOSTA SCRITTA</w:t>
      </w:r>
    </w:p>
    <w:p w14:paraId="3D0234C8" w14:textId="77777777" w:rsidR="00B70E80" w:rsidRPr="000D1F1A" w:rsidRDefault="00B70E80" w:rsidP="000F471E">
      <w:pPr>
        <w:pStyle w:val="Corpo"/>
        <w:tabs>
          <w:tab w:val="left" w:pos="8364"/>
        </w:tabs>
        <w:jc w:val="center"/>
        <w:rPr>
          <w:rFonts w:ascii="Calibri" w:eastAsia="Tahoma" w:hAnsi="Calibri" w:cs="Calibri"/>
          <w:b/>
          <w:bCs/>
          <w:sz w:val="24"/>
          <w:szCs w:val="24"/>
        </w:rPr>
      </w:pPr>
    </w:p>
    <w:p w14:paraId="18AFB599" w14:textId="771A4525" w:rsidR="00B70E80" w:rsidRPr="000D1F1A" w:rsidRDefault="00B70E80" w:rsidP="000F471E">
      <w:pPr>
        <w:pStyle w:val="Corpo"/>
        <w:jc w:val="center"/>
        <w:rPr>
          <w:rFonts w:ascii="Calibri" w:eastAsia="Tahoma" w:hAnsi="Calibri" w:cs="Calibri"/>
          <w:sz w:val="24"/>
          <w:szCs w:val="24"/>
        </w:rPr>
      </w:pPr>
      <w:r>
        <w:rPr>
          <w:rFonts w:ascii="Calibri" w:hAnsi="Calibri" w:cs="Calibri"/>
          <w:b/>
          <w:bCs/>
          <w:sz w:val="24"/>
          <w:szCs w:val="24"/>
        </w:rPr>
        <w:t xml:space="preserve">Il </w:t>
      </w:r>
      <w:r w:rsidRPr="000D1F1A">
        <w:rPr>
          <w:rFonts w:ascii="Calibri" w:hAnsi="Calibri" w:cs="Calibri"/>
          <w:b/>
          <w:bCs/>
          <w:sz w:val="24"/>
          <w:szCs w:val="24"/>
        </w:rPr>
        <w:t>sottoscritt</w:t>
      </w:r>
      <w:r>
        <w:rPr>
          <w:rFonts w:ascii="Calibri" w:hAnsi="Calibri" w:cs="Calibri"/>
          <w:b/>
          <w:bCs/>
          <w:sz w:val="24"/>
          <w:szCs w:val="24"/>
        </w:rPr>
        <w:t>o</w:t>
      </w:r>
      <w:r w:rsidRPr="000D1F1A">
        <w:rPr>
          <w:rFonts w:ascii="Calibri" w:hAnsi="Calibri" w:cs="Calibri"/>
          <w:b/>
          <w:bCs/>
          <w:sz w:val="24"/>
          <w:szCs w:val="24"/>
        </w:rPr>
        <w:t xml:space="preserve"> Consiglier</w:t>
      </w:r>
      <w:r>
        <w:rPr>
          <w:rFonts w:ascii="Calibri" w:hAnsi="Calibri" w:cs="Calibri"/>
          <w:b/>
          <w:bCs/>
          <w:sz w:val="24"/>
          <w:szCs w:val="24"/>
        </w:rPr>
        <w:t>e</w:t>
      </w:r>
      <w:r w:rsidRPr="000D1F1A">
        <w:rPr>
          <w:rFonts w:ascii="Calibri" w:hAnsi="Calibri" w:cs="Calibri"/>
          <w:b/>
          <w:bCs/>
          <w:sz w:val="24"/>
          <w:szCs w:val="24"/>
        </w:rPr>
        <w:t xml:space="preserve"> </w:t>
      </w:r>
    </w:p>
    <w:p w14:paraId="0473C833" w14:textId="580BBE58" w:rsidR="004B264F" w:rsidRPr="00B70E80" w:rsidRDefault="00B70E80" w:rsidP="000F471E">
      <w:pPr>
        <w:rPr>
          <w:rFonts w:ascii="Calibri" w:eastAsia="Arial Unicode MS" w:hAnsi="Calibri" w:cs="Calibri"/>
          <w:lang w:eastAsia="it-IT"/>
        </w:rPr>
      </w:pPr>
      <w:r w:rsidRPr="00C458AB">
        <w:rPr>
          <w:rFonts w:ascii="Calibri" w:hAnsi="Calibri" w:cs="Calibri"/>
          <w:b/>
          <w:bCs/>
        </w:rPr>
        <w:t>Premesso che</w:t>
      </w:r>
      <w:r>
        <w:rPr>
          <w:rFonts w:ascii="Calibri" w:hAnsi="Calibri" w:cs="Calibri"/>
          <w:b/>
          <w:bCs/>
        </w:rPr>
        <w:t>:</w:t>
      </w:r>
      <w:r w:rsidR="004B264F" w:rsidRPr="00B70E80">
        <w:rPr>
          <w:rFonts w:ascii="Calibri" w:eastAsia="Arial Unicode MS" w:hAnsi="Calibri" w:cs="Calibri"/>
          <w:lang w:eastAsia="it-IT"/>
        </w:rPr>
        <w:t> </w:t>
      </w:r>
    </w:p>
    <w:p w14:paraId="68D3F86F" w14:textId="77777777" w:rsidR="004B264F" w:rsidRPr="00B70E80" w:rsidRDefault="004B264F" w:rsidP="000F471E">
      <w:pPr>
        <w:pStyle w:val="Corpo"/>
        <w:jc w:val="both"/>
        <w:rPr>
          <w:rFonts w:ascii="Calibri" w:hAnsi="Calibri" w:cs="Calibri"/>
          <w:sz w:val="24"/>
          <w:szCs w:val="24"/>
        </w:rPr>
      </w:pPr>
      <w:r w:rsidRPr="00B70E80">
        <w:rPr>
          <w:rFonts w:ascii="Calibri" w:hAnsi="Calibri" w:cs="Calibri"/>
          <w:sz w:val="24"/>
          <w:szCs w:val="24"/>
        </w:rPr>
        <w:t> </w:t>
      </w:r>
    </w:p>
    <w:p w14:paraId="34094FE8" w14:textId="1B76E81C" w:rsidR="0076146C" w:rsidRPr="00B70E80" w:rsidRDefault="0076146C" w:rsidP="000F471E">
      <w:pPr>
        <w:pStyle w:val="Corpo"/>
        <w:numPr>
          <w:ilvl w:val="0"/>
          <w:numId w:val="12"/>
        </w:numPr>
        <w:jc w:val="both"/>
        <w:rPr>
          <w:rFonts w:ascii="Calibri" w:hAnsi="Calibri" w:cs="Calibri"/>
          <w:sz w:val="24"/>
          <w:szCs w:val="24"/>
        </w:rPr>
      </w:pPr>
      <w:r w:rsidRPr="00B70E80">
        <w:rPr>
          <w:rFonts w:ascii="Calibri" w:hAnsi="Calibri" w:cs="Calibri"/>
          <w:sz w:val="24"/>
          <w:szCs w:val="24"/>
        </w:rPr>
        <w:t>La ferrovia Pontremolese</w:t>
      </w:r>
      <w:r w:rsidR="004A62E7" w:rsidRPr="00B70E80">
        <w:rPr>
          <w:rFonts w:ascii="Calibri" w:hAnsi="Calibri" w:cs="Calibri"/>
          <w:sz w:val="24"/>
          <w:szCs w:val="24"/>
        </w:rPr>
        <w:t>,</w:t>
      </w:r>
      <w:r w:rsidRPr="00B70E80">
        <w:rPr>
          <w:rFonts w:ascii="Calibri" w:hAnsi="Calibri" w:cs="Calibri"/>
          <w:sz w:val="24"/>
          <w:szCs w:val="24"/>
        </w:rPr>
        <w:t xml:space="preserve"> </w:t>
      </w:r>
      <w:r w:rsidR="004A62E7" w:rsidRPr="00B70E80">
        <w:rPr>
          <w:rFonts w:ascii="Calibri" w:hAnsi="Calibri" w:cs="Calibri"/>
          <w:sz w:val="24"/>
          <w:szCs w:val="24"/>
        </w:rPr>
        <w:t xml:space="preserve">che </w:t>
      </w:r>
      <w:r w:rsidRPr="00B70E80">
        <w:rPr>
          <w:rFonts w:ascii="Calibri" w:hAnsi="Calibri" w:cs="Calibri"/>
          <w:sz w:val="24"/>
          <w:szCs w:val="24"/>
        </w:rPr>
        <w:t>ha uno sviluppo complessivo di circa 120 chilometri</w:t>
      </w:r>
      <w:r w:rsidR="004A62E7" w:rsidRPr="00B70E80">
        <w:rPr>
          <w:rFonts w:ascii="Calibri" w:hAnsi="Calibri" w:cs="Calibri"/>
          <w:sz w:val="24"/>
          <w:szCs w:val="24"/>
        </w:rPr>
        <w:t>,</w:t>
      </w:r>
      <w:r w:rsidRPr="00B70E80">
        <w:rPr>
          <w:rFonts w:ascii="Calibri" w:hAnsi="Calibri" w:cs="Calibri"/>
          <w:sz w:val="24"/>
          <w:szCs w:val="24"/>
        </w:rPr>
        <w:t xml:space="preserve"> è la linea di trasporto </w:t>
      </w:r>
      <w:r w:rsidR="004A62E7" w:rsidRPr="00B70E80">
        <w:rPr>
          <w:rFonts w:ascii="Calibri" w:hAnsi="Calibri" w:cs="Calibri"/>
          <w:sz w:val="24"/>
          <w:szCs w:val="24"/>
        </w:rPr>
        <w:t>su rotaia</w:t>
      </w:r>
      <w:r w:rsidRPr="00B70E80">
        <w:rPr>
          <w:rFonts w:ascii="Calibri" w:hAnsi="Calibri" w:cs="Calibri"/>
          <w:sz w:val="24"/>
          <w:szCs w:val="24"/>
        </w:rPr>
        <w:t xml:space="preserve"> che congiunge Parma con la dorsale Tirrenica</w:t>
      </w:r>
      <w:r w:rsidR="00E83AFE" w:rsidRPr="00B70E80">
        <w:rPr>
          <w:rFonts w:ascii="Calibri" w:hAnsi="Calibri" w:cs="Calibri"/>
          <w:sz w:val="24"/>
          <w:szCs w:val="24"/>
        </w:rPr>
        <w:t>,</w:t>
      </w:r>
      <w:r w:rsidRPr="00B70E80">
        <w:rPr>
          <w:rFonts w:ascii="Calibri" w:hAnsi="Calibri" w:cs="Calibri"/>
          <w:sz w:val="24"/>
          <w:szCs w:val="24"/>
        </w:rPr>
        <w:t xml:space="preserve"> nei pressi di La Spezia</w:t>
      </w:r>
      <w:r w:rsidR="00E83AFE" w:rsidRPr="00B70E80">
        <w:rPr>
          <w:rFonts w:ascii="Calibri" w:hAnsi="Calibri" w:cs="Calibri"/>
          <w:sz w:val="24"/>
          <w:szCs w:val="24"/>
        </w:rPr>
        <w:t>,</w:t>
      </w:r>
      <w:r w:rsidRPr="00B70E80">
        <w:rPr>
          <w:rFonts w:ascii="Calibri" w:hAnsi="Calibri" w:cs="Calibri"/>
          <w:sz w:val="24"/>
          <w:szCs w:val="24"/>
        </w:rPr>
        <w:t xml:space="preserve"> attraverso la galleria del </w:t>
      </w:r>
      <w:proofErr w:type="spellStart"/>
      <w:r w:rsidRPr="00B70E80">
        <w:rPr>
          <w:rFonts w:ascii="Calibri" w:hAnsi="Calibri" w:cs="Calibri"/>
          <w:sz w:val="24"/>
          <w:szCs w:val="24"/>
        </w:rPr>
        <w:t>Borgallo</w:t>
      </w:r>
      <w:proofErr w:type="spellEnd"/>
      <w:r w:rsidRPr="00B70E80">
        <w:rPr>
          <w:rFonts w:ascii="Calibri" w:hAnsi="Calibri" w:cs="Calibri"/>
          <w:sz w:val="24"/>
          <w:szCs w:val="24"/>
        </w:rPr>
        <w:t>.</w:t>
      </w:r>
    </w:p>
    <w:p w14:paraId="25F0F9DC" w14:textId="77777777" w:rsidR="000F471E" w:rsidRDefault="000F471E" w:rsidP="000F471E">
      <w:pPr>
        <w:pStyle w:val="Corpo"/>
        <w:jc w:val="both"/>
        <w:rPr>
          <w:rFonts w:ascii="Calibri" w:hAnsi="Calibri" w:cs="Calibri"/>
          <w:sz w:val="24"/>
          <w:szCs w:val="24"/>
        </w:rPr>
      </w:pPr>
    </w:p>
    <w:p w14:paraId="1C4C893F" w14:textId="4FBFEBA8" w:rsidR="00960E11" w:rsidRPr="00B70E80" w:rsidRDefault="00960E11" w:rsidP="000F471E">
      <w:pPr>
        <w:pStyle w:val="Corpo"/>
        <w:numPr>
          <w:ilvl w:val="0"/>
          <w:numId w:val="12"/>
        </w:numPr>
        <w:jc w:val="both"/>
        <w:rPr>
          <w:rFonts w:ascii="Calibri" w:hAnsi="Calibri" w:cs="Calibri"/>
          <w:sz w:val="24"/>
          <w:szCs w:val="24"/>
        </w:rPr>
      </w:pPr>
      <w:r w:rsidRPr="00B70E80">
        <w:rPr>
          <w:rFonts w:ascii="Calibri" w:hAnsi="Calibri" w:cs="Calibri"/>
          <w:sz w:val="24"/>
          <w:szCs w:val="24"/>
        </w:rPr>
        <w:t xml:space="preserve">La linea, originariamente costruita a singolo binario, tranne che nel tratto di valico Borgo Val di Taro-Pontremoli, dagli anni </w:t>
      </w:r>
      <w:r w:rsidR="000F471E" w:rsidRPr="00B70E80">
        <w:rPr>
          <w:rFonts w:ascii="Calibri" w:hAnsi="Calibri" w:cs="Calibri"/>
          <w:sz w:val="24"/>
          <w:szCs w:val="24"/>
        </w:rPr>
        <w:t>Ottanta</w:t>
      </w:r>
      <w:r w:rsidR="00C47E01">
        <w:rPr>
          <w:rFonts w:ascii="Calibri" w:hAnsi="Calibri" w:cs="Calibri"/>
          <w:sz w:val="24"/>
          <w:szCs w:val="24"/>
        </w:rPr>
        <w:t>,</w:t>
      </w:r>
      <w:r w:rsidRPr="00B70E80">
        <w:rPr>
          <w:rFonts w:ascii="Calibri" w:hAnsi="Calibri" w:cs="Calibri"/>
          <w:sz w:val="24"/>
          <w:szCs w:val="24"/>
        </w:rPr>
        <w:t xml:space="preserve"> è oggetto continuo di lavori di potenziamento, ammodernamento e manutenzione </w:t>
      </w:r>
      <w:r w:rsidR="004A62E7" w:rsidRPr="00B70E80">
        <w:rPr>
          <w:rFonts w:ascii="Calibri" w:hAnsi="Calibri" w:cs="Calibri"/>
          <w:sz w:val="24"/>
          <w:szCs w:val="24"/>
        </w:rPr>
        <w:t xml:space="preserve">ordinaria e </w:t>
      </w:r>
      <w:r w:rsidRPr="00B70E80">
        <w:rPr>
          <w:rFonts w:ascii="Calibri" w:hAnsi="Calibri" w:cs="Calibri"/>
          <w:sz w:val="24"/>
          <w:szCs w:val="24"/>
        </w:rPr>
        <w:t xml:space="preserve">straordinaria. </w:t>
      </w:r>
    </w:p>
    <w:p w14:paraId="356879C3" w14:textId="2E83BB33" w:rsidR="00607E67" w:rsidRPr="00B70E80" w:rsidRDefault="00607E67" w:rsidP="000F471E">
      <w:pPr>
        <w:pStyle w:val="Corpo"/>
        <w:jc w:val="both"/>
        <w:rPr>
          <w:rFonts w:ascii="Calibri" w:hAnsi="Calibri" w:cs="Calibri"/>
          <w:sz w:val="24"/>
          <w:szCs w:val="24"/>
        </w:rPr>
      </w:pPr>
    </w:p>
    <w:p w14:paraId="1078F37E" w14:textId="6BFBF609" w:rsidR="00960E11" w:rsidRPr="00B70E80" w:rsidRDefault="00960E11" w:rsidP="000F471E">
      <w:pPr>
        <w:pStyle w:val="Corpo"/>
        <w:numPr>
          <w:ilvl w:val="0"/>
          <w:numId w:val="12"/>
        </w:numPr>
        <w:jc w:val="both"/>
        <w:rPr>
          <w:rFonts w:ascii="Calibri" w:hAnsi="Calibri" w:cs="Calibri"/>
          <w:sz w:val="24"/>
          <w:szCs w:val="24"/>
        </w:rPr>
      </w:pPr>
      <w:r w:rsidRPr="00B70E80">
        <w:rPr>
          <w:rFonts w:ascii="Calibri" w:hAnsi="Calibri" w:cs="Calibri"/>
          <w:sz w:val="24"/>
          <w:szCs w:val="24"/>
        </w:rPr>
        <w:t>Il Decreto Rilancio del 2020 ha stanziato fino al 2032 la somma di 78 milioni di euro, seguiti da una seconda tranche di ulteriori 92 milioni, per un totale di 170 mln</w:t>
      </w:r>
      <w:r w:rsidR="004A62E7" w:rsidRPr="00B70E80">
        <w:rPr>
          <w:rFonts w:ascii="Calibri" w:hAnsi="Calibri" w:cs="Calibri"/>
          <w:sz w:val="24"/>
          <w:szCs w:val="24"/>
        </w:rPr>
        <w:t>, che serviranno per</w:t>
      </w:r>
      <w:r w:rsidRPr="00B70E80">
        <w:rPr>
          <w:rFonts w:ascii="Calibri" w:hAnsi="Calibri" w:cs="Calibri"/>
          <w:sz w:val="24"/>
          <w:szCs w:val="24"/>
        </w:rPr>
        <w:t xml:space="preserve"> finanziare interventi di potenziamento della linea e il completamento del progetto di raddoppio della tratta Parma-Vicofertile</w:t>
      </w:r>
      <w:r w:rsidR="004A62E7" w:rsidRPr="00B70E80">
        <w:rPr>
          <w:rFonts w:ascii="Calibri" w:hAnsi="Calibri" w:cs="Calibri"/>
          <w:sz w:val="24"/>
          <w:szCs w:val="24"/>
        </w:rPr>
        <w:t>. Gli i</w:t>
      </w:r>
      <w:r w:rsidRPr="00B70E80">
        <w:rPr>
          <w:rFonts w:ascii="Calibri" w:hAnsi="Calibri" w:cs="Calibri"/>
          <w:sz w:val="24"/>
          <w:szCs w:val="24"/>
        </w:rPr>
        <w:t xml:space="preserve">nterventi </w:t>
      </w:r>
      <w:r w:rsidR="004A62E7" w:rsidRPr="00B70E80">
        <w:rPr>
          <w:rFonts w:ascii="Calibri" w:hAnsi="Calibri" w:cs="Calibri"/>
          <w:sz w:val="24"/>
          <w:szCs w:val="24"/>
        </w:rPr>
        <w:t>dovranno realizzarsi</w:t>
      </w:r>
      <w:r w:rsidRPr="00B70E80">
        <w:rPr>
          <w:rFonts w:ascii="Calibri" w:hAnsi="Calibri" w:cs="Calibri"/>
          <w:sz w:val="24"/>
          <w:szCs w:val="24"/>
        </w:rPr>
        <w:t xml:space="preserve"> in 12 anni.</w:t>
      </w:r>
    </w:p>
    <w:p w14:paraId="64C8C8CB" w14:textId="77777777" w:rsidR="00960E11" w:rsidRPr="00B70E80" w:rsidRDefault="00960E11" w:rsidP="000F471E">
      <w:pPr>
        <w:pStyle w:val="Corpo"/>
        <w:jc w:val="both"/>
        <w:rPr>
          <w:rFonts w:ascii="Calibri" w:hAnsi="Calibri" w:cs="Calibri"/>
          <w:sz w:val="24"/>
          <w:szCs w:val="24"/>
        </w:rPr>
      </w:pPr>
    </w:p>
    <w:p w14:paraId="52D6A1A8" w14:textId="74EAF8D0" w:rsidR="00960E11" w:rsidRPr="00B70E80" w:rsidRDefault="00960E11" w:rsidP="000F471E">
      <w:pPr>
        <w:pStyle w:val="Corpo"/>
        <w:numPr>
          <w:ilvl w:val="0"/>
          <w:numId w:val="12"/>
        </w:numPr>
        <w:jc w:val="both"/>
        <w:rPr>
          <w:rFonts w:ascii="Calibri" w:hAnsi="Calibri" w:cs="Calibri"/>
          <w:sz w:val="24"/>
          <w:szCs w:val="24"/>
        </w:rPr>
      </w:pPr>
      <w:r w:rsidRPr="00B70E80">
        <w:rPr>
          <w:rFonts w:ascii="Calibri" w:hAnsi="Calibri" w:cs="Calibri"/>
          <w:sz w:val="24"/>
          <w:szCs w:val="24"/>
        </w:rPr>
        <w:t>Gli impianti ferroviari e la struttura sono gestiti da Rete Ferroviaria Italiana</w:t>
      </w:r>
      <w:r w:rsidR="000F471E">
        <w:rPr>
          <w:rFonts w:ascii="Calibri" w:hAnsi="Calibri" w:cs="Calibri"/>
          <w:sz w:val="24"/>
          <w:szCs w:val="24"/>
        </w:rPr>
        <w:t>.</w:t>
      </w:r>
      <w:r w:rsidRPr="00B70E80">
        <w:rPr>
          <w:rFonts w:ascii="Calibri" w:hAnsi="Calibri" w:cs="Calibri"/>
          <w:sz w:val="24"/>
          <w:szCs w:val="24"/>
        </w:rPr>
        <w:t xml:space="preserve"> </w:t>
      </w:r>
    </w:p>
    <w:p w14:paraId="2D9F8F21" w14:textId="0F047CAE" w:rsidR="00E83AFE" w:rsidRPr="00B70E80" w:rsidRDefault="00E83AFE" w:rsidP="000F471E">
      <w:pPr>
        <w:pStyle w:val="Corpo"/>
        <w:jc w:val="both"/>
        <w:rPr>
          <w:rFonts w:ascii="Calibri" w:hAnsi="Calibri" w:cs="Calibri"/>
          <w:sz w:val="24"/>
          <w:szCs w:val="24"/>
        </w:rPr>
      </w:pPr>
    </w:p>
    <w:p w14:paraId="427AD56B" w14:textId="06FE6E40" w:rsidR="00DF18E2" w:rsidRDefault="00DF18E2" w:rsidP="000F471E">
      <w:pPr>
        <w:pStyle w:val="Corpo"/>
        <w:jc w:val="both"/>
        <w:rPr>
          <w:rFonts w:ascii="Calibri" w:eastAsia="Cambria" w:hAnsi="Calibri" w:cs="Calibri"/>
          <w:b/>
          <w:bCs/>
          <w:color w:val="auto"/>
          <w:sz w:val="24"/>
          <w:szCs w:val="24"/>
          <w:bdr w:val="none" w:sz="0" w:space="0" w:color="auto"/>
          <w:lang w:eastAsia="en-US"/>
        </w:rPr>
      </w:pPr>
      <w:r w:rsidRPr="000F471E">
        <w:rPr>
          <w:rFonts w:ascii="Calibri" w:eastAsia="Cambria" w:hAnsi="Calibri" w:cs="Calibri"/>
          <w:b/>
          <w:bCs/>
          <w:color w:val="auto"/>
          <w:sz w:val="24"/>
          <w:szCs w:val="24"/>
          <w:bdr w:val="none" w:sz="0" w:space="0" w:color="auto"/>
          <w:lang w:eastAsia="en-US"/>
        </w:rPr>
        <w:lastRenderedPageBreak/>
        <w:t>Considerato che:</w:t>
      </w:r>
    </w:p>
    <w:p w14:paraId="69D845AB" w14:textId="77777777" w:rsidR="000F471E" w:rsidRPr="000F471E" w:rsidRDefault="000F471E" w:rsidP="000F471E">
      <w:pPr>
        <w:pStyle w:val="Corpo"/>
        <w:jc w:val="both"/>
        <w:rPr>
          <w:rFonts w:ascii="Calibri" w:eastAsia="Cambria" w:hAnsi="Calibri" w:cs="Calibri"/>
          <w:b/>
          <w:bCs/>
          <w:color w:val="auto"/>
          <w:sz w:val="24"/>
          <w:szCs w:val="24"/>
          <w:bdr w:val="none" w:sz="0" w:space="0" w:color="auto"/>
          <w:lang w:eastAsia="en-US"/>
        </w:rPr>
      </w:pPr>
    </w:p>
    <w:p w14:paraId="62ABA240" w14:textId="44F27C9E" w:rsidR="00E83AFE" w:rsidRPr="00B70E80" w:rsidRDefault="00DF18E2" w:rsidP="000F471E">
      <w:pPr>
        <w:pStyle w:val="Corpo"/>
        <w:numPr>
          <w:ilvl w:val="0"/>
          <w:numId w:val="12"/>
        </w:numPr>
        <w:jc w:val="both"/>
        <w:rPr>
          <w:rFonts w:ascii="Calibri" w:hAnsi="Calibri" w:cs="Calibri"/>
          <w:sz w:val="24"/>
          <w:szCs w:val="24"/>
        </w:rPr>
      </w:pPr>
      <w:r w:rsidRPr="00B70E80">
        <w:rPr>
          <w:rFonts w:ascii="Calibri" w:hAnsi="Calibri" w:cs="Calibri"/>
          <w:sz w:val="24"/>
          <w:szCs w:val="24"/>
        </w:rPr>
        <w:t>la “strada ferrata” Pontremolese</w:t>
      </w:r>
      <w:r w:rsidR="00D56B30" w:rsidRPr="00B70E80">
        <w:rPr>
          <w:rFonts w:ascii="Calibri" w:hAnsi="Calibri" w:cs="Calibri"/>
          <w:sz w:val="24"/>
          <w:szCs w:val="24"/>
        </w:rPr>
        <w:t xml:space="preserve">, </w:t>
      </w:r>
      <w:r w:rsidRPr="00B70E80">
        <w:rPr>
          <w:rFonts w:ascii="Calibri" w:hAnsi="Calibri" w:cs="Calibri"/>
          <w:sz w:val="24"/>
          <w:szCs w:val="24"/>
        </w:rPr>
        <w:t>storicamente il simbolo della connessione tra la montagna, la pianura e il mare</w:t>
      </w:r>
      <w:r w:rsidR="00D56B30" w:rsidRPr="00B70E80">
        <w:rPr>
          <w:rFonts w:ascii="Calibri" w:hAnsi="Calibri" w:cs="Calibri"/>
          <w:sz w:val="24"/>
          <w:szCs w:val="24"/>
        </w:rPr>
        <w:t xml:space="preserve">, </w:t>
      </w:r>
      <w:r w:rsidRPr="00B70E80">
        <w:rPr>
          <w:rFonts w:ascii="Calibri" w:hAnsi="Calibri" w:cs="Calibri"/>
          <w:sz w:val="24"/>
          <w:szCs w:val="24"/>
        </w:rPr>
        <w:t xml:space="preserve">rappresenta un’infrastruttura strategica per </w:t>
      </w:r>
      <w:r w:rsidR="00D56B30" w:rsidRPr="00B70E80">
        <w:rPr>
          <w:rFonts w:ascii="Calibri" w:hAnsi="Calibri" w:cs="Calibri"/>
          <w:sz w:val="24"/>
          <w:szCs w:val="24"/>
        </w:rPr>
        <w:t>il nostro territorio,</w:t>
      </w:r>
      <w:r w:rsidRPr="00B70E80">
        <w:rPr>
          <w:rFonts w:ascii="Calibri" w:hAnsi="Calibri" w:cs="Calibri"/>
          <w:sz w:val="24"/>
          <w:szCs w:val="24"/>
        </w:rPr>
        <w:t xml:space="preserve"> capace di dare vigore al sistema produttivo e turistico regionale.</w:t>
      </w:r>
    </w:p>
    <w:p w14:paraId="49314897" w14:textId="77777777" w:rsidR="004A62E7" w:rsidRPr="00B70E80" w:rsidRDefault="004A62E7" w:rsidP="000F471E">
      <w:pPr>
        <w:pStyle w:val="Corpo"/>
        <w:jc w:val="both"/>
        <w:rPr>
          <w:rFonts w:ascii="Calibri" w:hAnsi="Calibri" w:cs="Calibri"/>
          <w:sz w:val="24"/>
          <w:szCs w:val="24"/>
        </w:rPr>
      </w:pPr>
    </w:p>
    <w:p w14:paraId="6E391C24" w14:textId="2710D863" w:rsidR="00DF18E2" w:rsidRPr="00B70E80" w:rsidRDefault="00D56B30" w:rsidP="000F471E">
      <w:pPr>
        <w:pStyle w:val="Corpo"/>
        <w:numPr>
          <w:ilvl w:val="0"/>
          <w:numId w:val="12"/>
        </w:numPr>
        <w:jc w:val="both"/>
        <w:rPr>
          <w:rFonts w:ascii="Calibri" w:hAnsi="Calibri" w:cs="Calibri"/>
          <w:sz w:val="24"/>
          <w:szCs w:val="24"/>
        </w:rPr>
      </w:pPr>
      <w:r w:rsidRPr="00B70E80">
        <w:rPr>
          <w:rFonts w:ascii="Calibri" w:hAnsi="Calibri" w:cs="Calibri"/>
          <w:sz w:val="24"/>
          <w:szCs w:val="24"/>
        </w:rPr>
        <w:t xml:space="preserve">la Regione si è sempre mantenuta attiva nell’impegno per il potenziamento infrastrutturale della linea Pontremolese, parte integrante della rete TEN-T Comprehensive, che rappresenta una linea di collegamento trasversale tra la dorsale tirrenica e la dorsale Milano-Roma oltre che </w:t>
      </w:r>
      <w:r w:rsidR="004A62E7" w:rsidRPr="00B70E80">
        <w:rPr>
          <w:rFonts w:ascii="Calibri" w:hAnsi="Calibri" w:cs="Calibri"/>
          <w:sz w:val="24"/>
          <w:szCs w:val="24"/>
        </w:rPr>
        <w:t xml:space="preserve">rappresentare un importante </w:t>
      </w:r>
      <w:r w:rsidRPr="00B70E80">
        <w:rPr>
          <w:rFonts w:ascii="Calibri" w:hAnsi="Calibri" w:cs="Calibri"/>
          <w:sz w:val="24"/>
          <w:szCs w:val="24"/>
        </w:rPr>
        <w:t>collegamento per il trasporto passeggeri dell’Emilia-Romagna.</w:t>
      </w:r>
    </w:p>
    <w:p w14:paraId="389AC5BE" w14:textId="77777777" w:rsidR="00D56B30" w:rsidRPr="00B70E80" w:rsidRDefault="00D56B30" w:rsidP="000F471E">
      <w:pPr>
        <w:pStyle w:val="Corpo"/>
        <w:jc w:val="both"/>
        <w:rPr>
          <w:rFonts w:ascii="Calibri" w:hAnsi="Calibri" w:cs="Calibri"/>
          <w:sz w:val="24"/>
          <w:szCs w:val="24"/>
        </w:rPr>
      </w:pPr>
    </w:p>
    <w:p w14:paraId="06D6FFCA" w14:textId="019CD7D8" w:rsidR="00DF18E2" w:rsidRPr="00B70E80" w:rsidRDefault="00D56B30" w:rsidP="000F471E">
      <w:pPr>
        <w:pStyle w:val="Corpo"/>
        <w:numPr>
          <w:ilvl w:val="0"/>
          <w:numId w:val="12"/>
        </w:numPr>
        <w:jc w:val="both"/>
        <w:rPr>
          <w:rFonts w:ascii="Calibri" w:hAnsi="Calibri" w:cs="Calibri"/>
          <w:sz w:val="24"/>
          <w:szCs w:val="24"/>
        </w:rPr>
      </w:pPr>
      <w:r w:rsidRPr="00B70E80">
        <w:rPr>
          <w:rFonts w:ascii="Calibri" w:hAnsi="Calibri" w:cs="Calibri"/>
          <w:sz w:val="24"/>
          <w:szCs w:val="24"/>
        </w:rPr>
        <w:t>La scelta di dare vigore al trasporto su rotaia</w:t>
      </w:r>
      <w:r w:rsidR="00DF18E2" w:rsidRPr="00B70E80">
        <w:rPr>
          <w:rFonts w:ascii="Calibri" w:hAnsi="Calibri" w:cs="Calibri"/>
          <w:sz w:val="24"/>
          <w:szCs w:val="24"/>
        </w:rPr>
        <w:t xml:space="preserve"> aumenta la sicurezza e stringe un patto con l’ambiente, rispondendo a quanto inserito nel PRIT 2025 e nel patto per il lavoro e il clima della Regione </w:t>
      </w:r>
      <w:r w:rsidRPr="00B70E80">
        <w:rPr>
          <w:rFonts w:ascii="Calibri" w:hAnsi="Calibri" w:cs="Calibri"/>
          <w:sz w:val="24"/>
          <w:szCs w:val="24"/>
        </w:rPr>
        <w:t>Emilia-Romagna</w:t>
      </w:r>
      <w:r w:rsidR="00DF18E2" w:rsidRPr="00B70E80">
        <w:rPr>
          <w:rFonts w:ascii="Calibri" w:hAnsi="Calibri" w:cs="Calibri"/>
          <w:sz w:val="24"/>
          <w:szCs w:val="24"/>
        </w:rPr>
        <w:t>.</w:t>
      </w:r>
    </w:p>
    <w:p w14:paraId="3493EC68" w14:textId="77777777" w:rsidR="00607E67" w:rsidRPr="00B70E80" w:rsidRDefault="00607E67" w:rsidP="000F471E">
      <w:pPr>
        <w:pStyle w:val="Corpo"/>
        <w:jc w:val="both"/>
        <w:rPr>
          <w:rFonts w:ascii="Calibri" w:hAnsi="Calibri" w:cs="Calibri"/>
          <w:sz w:val="24"/>
          <w:szCs w:val="24"/>
        </w:rPr>
      </w:pPr>
    </w:p>
    <w:p w14:paraId="5502916D" w14:textId="65382D4F" w:rsidR="004B264F" w:rsidRDefault="004B264F" w:rsidP="000F471E">
      <w:pPr>
        <w:pStyle w:val="Corpo"/>
        <w:jc w:val="both"/>
        <w:rPr>
          <w:rFonts w:ascii="Calibri" w:eastAsia="Cambria" w:hAnsi="Calibri" w:cs="Calibri"/>
          <w:b/>
          <w:bCs/>
          <w:color w:val="auto"/>
          <w:sz w:val="24"/>
          <w:szCs w:val="24"/>
          <w:bdr w:val="none" w:sz="0" w:space="0" w:color="auto"/>
          <w:lang w:eastAsia="en-US"/>
        </w:rPr>
      </w:pPr>
      <w:r w:rsidRPr="000F471E">
        <w:rPr>
          <w:rFonts w:ascii="Calibri" w:eastAsia="Cambria" w:hAnsi="Calibri" w:cs="Calibri"/>
          <w:b/>
          <w:bCs/>
          <w:color w:val="auto"/>
          <w:sz w:val="24"/>
          <w:szCs w:val="24"/>
          <w:bdr w:val="none" w:sz="0" w:space="0" w:color="auto"/>
          <w:lang w:eastAsia="en-US"/>
        </w:rPr>
        <w:t>Rilevato che</w:t>
      </w:r>
      <w:r w:rsidR="000F471E">
        <w:rPr>
          <w:rFonts w:ascii="Calibri" w:eastAsia="Cambria" w:hAnsi="Calibri" w:cs="Calibri"/>
          <w:b/>
          <w:bCs/>
          <w:color w:val="auto"/>
          <w:sz w:val="24"/>
          <w:szCs w:val="24"/>
          <w:bdr w:val="none" w:sz="0" w:space="0" w:color="auto"/>
          <w:lang w:eastAsia="en-US"/>
        </w:rPr>
        <w:t>:</w:t>
      </w:r>
    </w:p>
    <w:p w14:paraId="372F0B56" w14:textId="77777777" w:rsidR="000F471E" w:rsidRPr="000F471E" w:rsidRDefault="000F471E" w:rsidP="000F471E">
      <w:pPr>
        <w:pStyle w:val="Corpo"/>
        <w:jc w:val="both"/>
        <w:rPr>
          <w:rFonts w:ascii="Calibri" w:eastAsia="Cambria" w:hAnsi="Calibri" w:cs="Calibri"/>
          <w:b/>
          <w:bCs/>
          <w:color w:val="auto"/>
          <w:sz w:val="24"/>
          <w:szCs w:val="24"/>
          <w:bdr w:val="none" w:sz="0" w:space="0" w:color="auto"/>
          <w:lang w:eastAsia="en-US"/>
        </w:rPr>
      </w:pPr>
    </w:p>
    <w:p w14:paraId="63D64762" w14:textId="4D71C029" w:rsidR="00305DF6" w:rsidRPr="00B70E80" w:rsidRDefault="00620EDA" w:rsidP="000F471E">
      <w:pPr>
        <w:pStyle w:val="Corpo"/>
        <w:numPr>
          <w:ilvl w:val="0"/>
          <w:numId w:val="12"/>
        </w:numPr>
        <w:jc w:val="both"/>
        <w:rPr>
          <w:rFonts w:ascii="Calibri" w:hAnsi="Calibri" w:cs="Calibri"/>
          <w:sz w:val="24"/>
          <w:szCs w:val="24"/>
        </w:rPr>
      </w:pPr>
      <w:r w:rsidRPr="00B70E80">
        <w:rPr>
          <w:rFonts w:ascii="Calibri" w:hAnsi="Calibri" w:cs="Calibri"/>
          <w:sz w:val="24"/>
          <w:szCs w:val="24"/>
        </w:rPr>
        <w:t>Il cantiere di Rete Ferroviaria Italiana (Gruppo FS Italiane)</w:t>
      </w:r>
      <w:r w:rsidR="004A62E7" w:rsidRPr="00B70E80">
        <w:rPr>
          <w:rFonts w:ascii="Calibri" w:hAnsi="Calibri" w:cs="Calibri"/>
          <w:sz w:val="24"/>
          <w:szCs w:val="24"/>
        </w:rPr>
        <w:t xml:space="preserve"> è</w:t>
      </w:r>
      <w:r w:rsidRPr="00B70E80">
        <w:rPr>
          <w:rFonts w:ascii="Calibri" w:hAnsi="Calibri" w:cs="Calibri"/>
          <w:sz w:val="24"/>
          <w:szCs w:val="24"/>
        </w:rPr>
        <w:t xml:space="preserve"> già operativo </w:t>
      </w:r>
      <w:r w:rsidR="00D56B30" w:rsidRPr="00B70E80">
        <w:rPr>
          <w:rFonts w:ascii="Calibri" w:hAnsi="Calibri" w:cs="Calibri"/>
          <w:sz w:val="24"/>
          <w:szCs w:val="24"/>
        </w:rPr>
        <w:t xml:space="preserve">da inizio estate 2020 </w:t>
      </w:r>
      <w:r w:rsidR="004A62E7" w:rsidRPr="00B70E80">
        <w:rPr>
          <w:rFonts w:ascii="Calibri" w:hAnsi="Calibri" w:cs="Calibri"/>
          <w:sz w:val="24"/>
          <w:szCs w:val="24"/>
        </w:rPr>
        <w:t>e si protrarrà per diversi anni.</w:t>
      </w:r>
    </w:p>
    <w:p w14:paraId="4E8D72C1" w14:textId="77777777" w:rsidR="004A62E7" w:rsidRPr="00B70E80" w:rsidRDefault="004A62E7" w:rsidP="000F471E">
      <w:pPr>
        <w:pStyle w:val="Corpo"/>
        <w:jc w:val="both"/>
        <w:rPr>
          <w:rFonts w:ascii="Calibri" w:hAnsi="Calibri" w:cs="Calibri"/>
          <w:sz w:val="24"/>
          <w:szCs w:val="24"/>
        </w:rPr>
      </w:pPr>
    </w:p>
    <w:p w14:paraId="583A0836" w14:textId="43154BEC" w:rsidR="00305DF6" w:rsidRPr="00B70E80" w:rsidRDefault="00D56B30" w:rsidP="000F471E">
      <w:pPr>
        <w:pStyle w:val="Corpo"/>
        <w:numPr>
          <w:ilvl w:val="0"/>
          <w:numId w:val="12"/>
        </w:numPr>
        <w:jc w:val="both"/>
        <w:rPr>
          <w:rFonts w:ascii="Calibri" w:hAnsi="Calibri" w:cs="Calibri"/>
          <w:sz w:val="24"/>
          <w:szCs w:val="24"/>
        </w:rPr>
      </w:pPr>
      <w:r w:rsidRPr="00B70E80">
        <w:rPr>
          <w:rFonts w:ascii="Calibri" w:hAnsi="Calibri" w:cs="Calibri"/>
          <w:sz w:val="24"/>
          <w:szCs w:val="24"/>
        </w:rPr>
        <w:t>R</w:t>
      </w:r>
      <w:r w:rsidR="000F471E">
        <w:rPr>
          <w:rFonts w:ascii="Calibri" w:hAnsi="Calibri" w:cs="Calibri"/>
          <w:sz w:val="24"/>
          <w:szCs w:val="24"/>
        </w:rPr>
        <w:t>FI</w:t>
      </w:r>
      <w:r w:rsidRPr="00B70E80">
        <w:rPr>
          <w:rFonts w:ascii="Calibri" w:hAnsi="Calibri" w:cs="Calibri"/>
          <w:sz w:val="24"/>
          <w:szCs w:val="24"/>
        </w:rPr>
        <w:t xml:space="preserve"> ha </w:t>
      </w:r>
      <w:r w:rsidR="004A62E7" w:rsidRPr="00B70E80">
        <w:rPr>
          <w:rFonts w:ascii="Calibri" w:hAnsi="Calibri" w:cs="Calibri"/>
          <w:sz w:val="24"/>
          <w:szCs w:val="24"/>
        </w:rPr>
        <w:t xml:space="preserve">recentemente </w:t>
      </w:r>
      <w:r w:rsidRPr="00B70E80">
        <w:rPr>
          <w:rFonts w:ascii="Calibri" w:hAnsi="Calibri" w:cs="Calibri"/>
          <w:sz w:val="24"/>
          <w:szCs w:val="24"/>
        </w:rPr>
        <w:t>comunicato le date dei lavori sulla tratta Pontremoli Berceto per l'anno 2022, che vedranno l’interruzione continuativa d</w:t>
      </w:r>
      <w:r w:rsidR="004A62E7" w:rsidRPr="00B70E80">
        <w:rPr>
          <w:rFonts w:ascii="Calibri" w:hAnsi="Calibri" w:cs="Calibri"/>
          <w:sz w:val="24"/>
          <w:szCs w:val="24"/>
        </w:rPr>
        <w:t>ella</w:t>
      </w:r>
      <w:r w:rsidRPr="00B70E80">
        <w:rPr>
          <w:rFonts w:ascii="Calibri" w:hAnsi="Calibri" w:cs="Calibri"/>
          <w:sz w:val="24"/>
          <w:szCs w:val="24"/>
        </w:rPr>
        <w:t xml:space="preserve"> linea dal 23/05/2022 al 24/07/2022 più 6 fine settimana </w:t>
      </w:r>
      <w:proofErr w:type="spellStart"/>
      <w:r w:rsidRPr="00C47E01">
        <w:rPr>
          <w:rFonts w:ascii="Calibri" w:hAnsi="Calibri" w:cs="Calibri"/>
          <w:i/>
          <w:iCs/>
          <w:sz w:val="24"/>
          <w:szCs w:val="24"/>
        </w:rPr>
        <w:t>pre</w:t>
      </w:r>
      <w:proofErr w:type="spellEnd"/>
      <w:r w:rsidRPr="00B70E80">
        <w:rPr>
          <w:rFonts w:ascii="Calibri" w:hAnsi="Calibri" w:cs="Calibri"/>
          <w:sz w:val="24"/>
          <w:szCs w:val="24"/>
        </w:rPr>
        <w:t xml:space="preserve"> e </w:t>
      </w:r>
      <w:r w:rsidRPr="00C47E01">
        <w:rPr>
          <w:rFonts w:ascii="Calibri" w:hAnsi="Calibri" w:cs="Calibri"/>
          <w:i/>
          <w:iCs/>
          <w:sz w:val="24"/>
          <w:szCs w:val="24"/>
        </w:rPr>
        <w:t>post</w:t>
      </w:r>
      <w:r w:rsidRPr="00B70E80">
        <w:rPr>
          <w:rFonts w:ascii="Calibri" w:hAnsi="Calibri" w:cs="Calibri"/>
          <w:sz w:val="24"/>
          <w:szCs w:val="24"/>
        </w:rPr>
        <w:t xml:space="preserve"> interruzione continuativa calendarizzati nelle date:</w:t>
      </w:r>
      <w:r w:rsidR="004A62E7" w:rsidRPr="00B70E80">
        <w:rPr>
          <w:rFonts w:ascii="Calibri" w:hAnsi="Calibri" w:cs="Calibri"/>
          <w:sz w:val="24"/>
          <w:szCs w:val="24"/>
        </w:rPr>
        <w:t xml:space="preserve"> </w:t>
      </w:r>
      <w:r w:rsidRPr="00B70E80">
        <w:rPr>
          <w:rFonts w:ascii="Calibri" w:hAnsi="Calibri" w:cs="Calibri"/>
          <w:sz w:val="24"/>
          <w:szCs w:val="24"/>
        </w:rPr>
        <w:t>26-28 febbraio</w:t>
      </w:r>
      <w:r w:rsidR="00305DF6" w:rsidRPr="00B70E80">
        <w:rPr>
          <w:rFonts w:ascii="Calibri" w:hAnsi="Calibri" w:cs="Calibri"/>
          <w:sz w:val="24"/>
          <w:szCs w:val="24"/>
        </w:rPr>
        <w:t>,</w:t>
      </w:r>
      <w:r w:rsidR="004A62E7" w:rsidRPr="00B70E80">
        <w:rPr>
          <w:rFonts w:ascii="Calibri" w:hAnsi="Calibri" w:cs="Calibri"/>
          <w:sz w:val="24"/>
          <w:szCs w:val="24"/>
        </w:rPr>
        <w:t xml:space="preserve"> </w:t>
      </w:r>
      <w:r w:rsidRPr="00B70E80">
        <w:rPr>
          <w:rFonts w:ascii="Calibri" w:hAnsi="Calibri" w:cs="Calibri"/>
          <w:sz w:val="24"/>
          <w:szCs w:val="24"/>
        </w:rPr>
        <w:t>12-14 marzo</w:t>
      </w:r>
      <w:r w:rsidR="00305DF6" w:rsidRPr="00B70E80">
        <w:rPr>
          <w:rFonts w:ascii="Calibri" w:hAnsi="Calibri" w:cs="Calibri"/>
          <w:sz w:val="24"/>
          <w:szCs w:val="24"/>
        </w:rPr>
        <w:t>,</w:t>
      </w:r>
      <w:r w:rsidR="004A62E7" w:rsidRPr="00B70E80">
        <w:rPr>
          <w:rFonts w:ascii="Calibri" w:hAnsi="Calibri" w:cs="Calibri"/>
          <w:sz w:val="24"/>
          <w:szCs w:val="24"/>
        </w:rPr>
        <w:t xml:space="preserve"> </w:t>
      </w:r>
      <w:r w:rsidRPr="00B70E80">
        <w:rPr>
          <w:rFonts w:ascii="Calibri" w:hAnsi="Calibri" w:cs="Calibri"/>
          <w:sz w:val="24"/>
          <w:szCs w:val="24"/>
        </w:rPr>
        <w:t>9-11</w:t>
      </w:r>
      <w:r w:rsidR="004A62E7" w:rsidRPr="00B70E80">
        <w:rPr>
          <w:rFonts w:ascii="Calibri" w:hAnsi="Calibri" w:cs="Calibri"/>
          <w:sz w:val="24"/>
          <w:szCs w:val="24"/>
        </w:rPr>
        <w:t xml:space="preserve"> </w:t>
      </w:r>
      <w:r w:rsidRPr="00B70E80">
        <w:rPr>
          <w:rFonts w:ascii="Calibri" w:hAnsi="Calibri" w:cs="Calibri"/>
          <w:sz w:val="24"/>
          <w:szCs w:val="24"/>
        </w:rPr>
        <w:t>aprile</w:t>
      </w:r>
      <w:r w:rsidR="00305DF6" w:rsidRPr="00B70E80">
        <w:rPr>
          <w:rFonts w:ascii="Calibri" w:hAnsi="Calibri" w:cs="Calibri"/>
          <w:sz w:val="24"/>
          <w:szCs w:val="24"/>
        </w:rPr>
        <w:t>,</w:t>
      </w:r>
      <w:r w:rsidR="004A62E7" w:rsidRPr="00B70E80">
        <w:rPr>
          <w:rFonts w:ascii="Calibri" w:hAnsi="Calibri" w:cs="Calibri"/>
          <w:sz w:val="24"/>
          <w:szCs w:val="24"/>
        </w:rPr>
        <w:t xml:space="preserve"> </w:t>
      </w:r>
      <w:r w:rsidRPr="00B70E80">
        <w:rPr>
          <w:rFonts w:ascii="Calibri" w:hAnsi="Calibri" w:cs="Calibri"/>
          <w:sz w:val="24"/>
          <w:szCs w:val="24"/>
        </w:rPr>
        <w:t>7-9 maggio</w:t>
      </w:r>
      <w:r w:rsidR="00305DF6" w:rsidRPr="00B70E80">
        <w:rPr>
          <w:rFonts w:ascii="Calibri" w:hAnsi="Calibri" w:cs="Calibri"/>
          <w:sz w:val="24"/>
          <w:szCs w:val="24"/>
        </w:rPr>
        <w:t>,</w:t>
      </w:r>
      <w:r w:rsidR="004A62E7" w:rsidRPr="00B70E80">
        <w:rPr>
          <w:rFonts w:ascii="Calibri" w:hAnsi="Calibri" w:cs="Calibri"/>
          <w:sz w:val="24"/>
          <w:szCs w:val="24"/>
        </w:rPr>
        <w:t xml:space="preserve"> </w:t>
      </w:r>
      <w:r w:rsidRPr="00B70E80">
        <w:rPr>
          <w:rFonts w:ascii="Calibri" w:hAnsi="Calibri" w:cs="Calibri"/>
          <w:sz w:val="24"/>
          <w:szCs w:val="24"/>
        </w:rPr>
        <w:t>10-12 settembre</w:t>
      </w:r>
      <w:r w:rsidR="00305DF6" w:rsidRPr="00B70E80">
        <w:rPr>
          <w:rFonts w:ascii="Calibri" w:hAnsi="Calibri" w:cs="Calibri"/>
          <w:sz w:val="24"/>
          <w:szCs w:val="24"/>
        </w:rPr>
        <w:t>,</w:t>
      </w:r>
      <w:r w:rsidR="004A62E7" w:rsidRPr="00B70E80">
        <w:rPr>
          <w:rFonts w:ascii="Calibri" w:hAnsi="Calibri" w:cs="Calibri"/>
          <w:sz w:val="24"/>
          <w:szCs w:val="24"/>
        </w:rPr>
        <w:t xml:space="preserve"> </w:t>
      </w:r>
      <w:r w:rsidRPr="00B70E80">
        <w:rPr>
          <w:rFonts w:ascii="Calibri" w:hAnsi="Calibri" w:cs="Calibri"/>
          <w:sz w:val="24"/>
          <w:szCs w:val="24"/>
        </w:rPr>
        <w:t>8-10 ottobre</w:t>
      </w:r>
      <w:r w:rsidR="00305DF6" w:rsidRPr="00B70E80">
        <w:rPr>
          <w:rFonts w:ascii="Calibri" w:hAnsi="Calibri" w:cs="Calibri"/>
          <w:sz w:val="24"/>
          <w:szCs w:val="24"/>
        </w:rPr>
        <w:t>,</w:t>
      </w:r>
      <w:r w:rsidR="004A62E7" w:rsidRPr="00B70E80">
        <w:rPr>
          <w:rFonts w:ascii="Calibri" w:hAnsi="Calibri" w:cs="Calibri"/>
          <w:sz w:val="24"/>
          <w:szCs w:val="24"/>
        </w:rPr>
        <w:t xml:space="preserve"> </w:t>
      </w:r>
      <w:r w:rsidRPr="00B70E80">
        <w:rPr>
          <w:rFonts w:ascii="Calibri" w:hAnsi="Calibri" w:cs="Calibri"/>
          <w:sz w:val="24"/>
          <w:szCs w:val="24"/>
        </w:rPr>
        <w:t>29-31 ottobre</w:t>
      </w:r>
      <w:r w:rsidR="00C47E01">
        <w:rPr>
          <w:rFonts w:ascii="Calibri" w:hAnsi="Calibri" w:cs="Calibri"/>
          <w:sz w:val="24"/>
          <w:szCs w:val="24"/>
        </w:rPr>
        <w:t>.</w:t>
      </w:r>
    </w:p>
    <w:p w14:paraId="1EC1A054" w14:textId="77777777" w:rsidR="000F471E" w:rsidRDefault="000F471E" w:rsidP="000F471E">
      <w:pPr>
        <w:pStyle w:val="Corpo"/>
        <w:ind w:left="720"/>
        <w:jc w:val="both"/>
        <w:rPr>
          <w:rFonts w:ascii="Calibri" w:hAnsi="Calibri" w:cs="Calibri"/>
          <w:sz w:val="24"/>
          <w:szCs w:val="24"/>
        </w:rPr>
      </w:pPr>
    </w:p>
    <w:p w14:paraId="22D5B0BB" w14:textId="6C8B3450" w:rsidR="00305DF6" w:rsidRDefault="000F471E" w:rsidP="000F471E">
      <w:pPr>
        <w:pStyle w:val="Corpo"/>
        <w:numPr>
          <w:ilvl w:val="0"/>
          <w:numId w:val="12"/>
        </w:numPr>
        <w:jc w:val="both"/>
        <w:rPr>
          <w:rFonts w:ascii="Calibri" w:hAnsi="Calibri" w:cs="Calibri"/>
          <w:sz w:val="24"/>
          <w:szCs w:val="24"/>
        </w:rPr>
      </w:pPr>
      <w:r w:rsidRPr="000F471E">
        <w:rPr>
          <w:rFonts w:ascii="Calibri" w:hAnsi="Calibri" w:cs="Calibri"/>
          <w:sz w:val="24"/>
          <w:szCs w:val="24"/>
        </w:rPr>
        <w:t>RFI</w:t>
      </w:r>
      <w:r w:rsidR="00305DF6" w:rsidRPr="000F471E">
        <w:rPr>
          <w:rFonts w:ascii="Calibri" w:hAnsi="Calibri" w:cs="Calibri"/>
          <w:sz w:val="24"/>
          <w:szCs w:val="24"/>
        </w:rPr>
        <w:t xml:space="preserve"> ha inoltre comunicato che, per lavori urgenti all'interno della Galleria Bastardo</w:t>
      </w:r>
      <w:r w:rsidR="004A62E7" w:rsidRPr="000F471E">
        <w:rPr>
          <w:rFonts w:ascii="Calibri" w:hAnsi="Calibri" w:cs="Calibri"/>
          <w:sz w:val="24"/>
          <w:szCs w:val="24"/>
        </w:rPr>
        <w:t>,</w:t>
      </w:r>
      <w:r w:rsidR="00305DF6" w:rsidRPr="000F471E">
        <w:rPr>
          <w:rFonts w:ascii="Calibri" w:hAnsi="Calibri" w:cs="Calibri"/>
          <w:sz w:val="24"/>
          <w:szCs w:val="24"/>
        </w:rPr>
        <w:t xml:space="preserve"> la tratta tra Borgo Val di Taro e Berceto subirà un'ulteriore interruzione straordinaria dal 12 al 23 dicembre prossimi</w:t>
      </w:r>
      <w:r w:rsidR="00C47E01">
        <w:rPr>
          <w:rFonts w:ascii="Calibri" w:hAnsi="Calibri" w:cs="Calibri"/>
          <w:sz w:val="24"/>
          <w:szCs w:val="24"/>
        </w:rPr>
        <w:t>.</w:t>
      </w:r>
    </w:p>
    <w:p w14:paraId="7368BF72" w14:textId="77777777" w:rsidR="00C47E01" w:rsidRDefault="00C47E01" w:rsidP="00C47E01">
      <w:pPr>
        <w:pStyle w:val="Paragrafoelenco"/>
        <w:rPr>
          <w:rFonts w:ascii="Calibri" w:hAnsi="Calibri" w:cs="Calibri"/>
        </w:rPr>
      </w:pPr>
    </w:p>
    <w:p w14:paraId="485CE5DC" w14:textId="71E0F416" w:rsidR="00305DF6" w:rsidRPr="00B70E80" w:rsidRDefault="00305DF6" w:rsidP="000F471E">
      <w:pPr>
        <w:pStyle w:val="Corpo"/>
        <w:numPr>
          <w:ilvl w:val="0"/>
          <w:numId w:val="12"/>
        </w:numPr>
        <w:jc w:val="both"/>
        <w:rPr>
          <w:rFonts w:ascii="Calibri" w:hAnsi="Calibri" w:cs="Calibri"/>
          <w:sz w:val="24"/>
          <w:szCs w:val="24"/>
        </w:rPr>
      </w:pPr>
      <w:r w:rsidRPr="00B70E80">
        <w:rPr>
          <w:rFonts w:ascii="Calibri" w:hAnsi="Calibri" w:cs="Calibri"/>
          <w:sz w:val="24"/>
          <w:szCs w:val="24"/>
        </w:rPr>
        <w:t>La necessità di questo ulteriore intervento si è manifestata durante le attività di manutenzione straordinaria in corso sulla linea Pontremolese tra Pontremoli e Berceto.</w:t>
      </w:r>
    </w:p>
    <w:p w14:paraId="3ECDFAF1" w14:textId="77777777" w:rsidR="004A62E7" w:rsidRPr="00B70E80" w:rsidRDefault="004A62E7" w:rsidP="000F471E">
      <w:pPr>
        <w:pStyle w:val="Corpo"/>
        <w:jc w:val="both"/>
        <w:rPr>
          <w:rFonts w:ascii="Calibri" w:hAnsi="Calibri" w:cs="Calibri"/>
          <w:sz w:val="24"/>
          <w:szCs w:val="24"/>
        </w:rPr>
      </w:pPr>
    </w:p>
    <w:p w14:paraId="017EDD9B" w14:textId="5E669082" w:rsidR="00305DF6" w:rsidRPr="00B70E80" w:rsidRDefault="00620EDA" w:rsidP="000F471E">
      <w:pPr>
        <w:pStyle w:val="Corpo"/>
        <w:numPr>
          <w:ilvl w:val="0"/>
          <w:numId w:val="12"/>
        </w:numPr>
        <w:jc w:val="both"/>
        <w:rPr>
          <w:rFonts w:ascii="Calibri" w:hAnsi="Calibri" w:cs="Calibri"/>
          <w:sz w:val="24"/>
          <w:szCs w:val="24"/>
        </w:rPr>
      </w:pPr>
      <w:r w:rsidRPr="00B70E80">
        <w:rPr>
          <w:rFonts w:ascii="Calibri" w:hAnsi="Calibri" w:cs="Calibri"/>
          <w:sz w:val="24"/>
          <w:szCs w:val="24"/>
        </w:rPr>
        <w:lastRenderedPageBreak/>
        <w:t>Durante l’interruzione i treni in servizio sulla linea Parma – La Spezia modificheranno gli orari o saranno limitati nel loro percorso e sostituiti con autobus</w:t>
      </w:r>
      <w:r w:rsidR="00AC2B3D" w:rsidRPr="00B70E80">
        <w:rPr>
          <w:rFonts w:ascii="Calibri" w:hAnsi="Calibri" w:cs="Calibri"/>
          <w:sz w:val="24"/>
          <w:szCs w:val="24"/>
        </w:rPr>
        <w:t xml:space="preserve"> nella </w:t>
      </w:r>
      <w:r w:rsidR="000F471E" w:rsidRPr="00B70E80">
        <w:rPr>
          <w:rFonts w:ascii="Calibri" w:hAnsi="Calibri" w:cs="Calibri"/>
          <w:sz w:val="24"/>
          <w:szCs w:val="24"/>
        </w:rPr>
        <w:t>tratta tra</w:t>
      </w:r>
      <w:r w:rsidRPr="00B70E80">
        <w:rPr>
          <w:rFonts w:ascii="Calibri" w:hAnsi="Calibri" w:cs="Calibri"/>
          <w:sz w:val="24"/>
          <w:szCs w:val="24"/>
        </w:rPr>
        <w:t xml:space="preserve"> Pontremoli e Berceto.</w:t>
      </w:r>
    </w:p>
    <w:p w14:paraId="17A10CC5" w14:textId="77777777" w:rsidR="00AC2B3D" w:rsidRPr="00B70E80" w:rsidRDefault="00AC2B3D" w:rsidP="000F471E">
      <w:pPr>
        <w:pStyle w:val="Corpo"/>
        <w:jc w:val="both"/>
        <w:rPr>
          <w:rFonts w:ascii="Calibri" w:hAnsi="Calibri" w:cs="Calibri"/>
          <w:sz w:val="24"/>
          <w:szCs w:val="24"/>
        </w:rPr>
      </w:pPr>
    </w:p>
    <w:p w14:paraId="68987AD4" w14:textId="193C5DCC" w:rsidR="00305DF6" w:rsidRPr="00B70E80" w:rsidRDefault="000F471E" w:rsidP="000F471E">
      <w:pPr>
        <w:pStyle w:val="Corpo"/>
        <w:numPr>
          <w:ilvl w:val="0"/>
          <w:numId w:val="12"/>
        </w:numPr>
        <w:jc w:val="both"/>
        <w:rPr>
          <w:rFonts w:ascii="Calibri" w:hAnsi="Calibri" w:cs="Calibri"/>
          <w:sz w:val="24"/>
          <w:szCs w:val="24"/>
        </w:rPr>
      </w:pPr>
      <w:r>
        <w:rPr>
          <w:rFonts w:ascii="Calibri" w:hAnsi="Calibri" w:cs="Calibri"/>
          <w:sz w:val="24"/>
          <w:szCs w:val="24"/>
        </w:rPr>
        <w:t>L</w:t>
      </w:r>
      <w:r w:rsidR="00305DF6" w:rsidRPr="00B70E80">
        <w:rPr>
          <w:rFonts w:ascii="Calibri" w:hAnsi="Calibri" w:cs="Calibri"/>
          <w:sz w:val="24"/>
          <w:szCs w:val="24"/>
        </w:rPr>
        <w:t xml:space="preserve">e suddette corse non sempre riescono a garantire il rispetto degli orari, circostanza che determina la perdita delle coincidenze con </w:t>
      </w:r>
      <w:r w:rsidR="00AC2B3D" w:rsidRPr="00B70E80">
        <w:rPr>
          <w:rFonts w:ascii="Calibri" w:hAnsi="Calibri" w:cs="Calibri"/>
          <w:sz w:val="24"/>
          <w:szCs w:val="24"/>
        </w:rPr>
        <w:t>altri</w:t>
      </w:r>
      <w:r w:rsidR="00305DF6" w:rsidRPr="00B70E80">
        <w:rPr>
          <w:rFonts w:ascii="Calibri" w:hAnsi="Calibri" w:cs="Calibri"/>
          <w:sz w:val="24"/>
          <w:szCs w:val="24"/>
        </w:rPr>
        <w:t xml:space="preserve"> treni</w:t>
      </w:r>
      <w:r>
        <w:rPr>
          <w:rFonts w:ascii="Calibri" w:hAnsi="Calibri" w:cs="Calibri"/>
          <w:sz w:val="24"/>
          <w:szCs w:val="24"/>
        </w:rPr>
        <w:t>.</w:t>
      </w:r>
    </w:p>
    <w:p w14:paraId="7B083775" w14:textId="77777777" w:rsidR="00305DF6" w:rsidRPr="00B70E80" w:rsidRDefault="00305DF6" w:rsidP="000F471E">
      <w:pPr>
        <w:pStyle w:val="Corpo"/>
        <w:jc w:val="both"/>
        <w:rPr>
          <w:rFonts w:ascii="Calibri" w:hAnsi="Calibri" w:cs="Calibri"/>
          <w:sz w:val="24"/>
          <w:szCs w:val="24"/>
        </w:rPr>
      </w:pPr>
    </w:p>
    <w:p w14:paraId="2B32F29B" w14:textId="45395CE4" w:rsidR="00620EDA" w:rsidRPr="00B70E80" w:rsidRDefault="00620EDA" w:rsidP="000F471E">
      <w:pPr>
        <w:pStyle w:val="Corpo"/>
        <w:numPr>
          <w:ilvl w:val="0"/>
          <w:numId w:val="12"/>
        </w:numPr>
        <w:jc w:val="both"/>
        <w:rPr>
          <w:rFonts w:ascii="Calibri" w:hAnsi="Calibri" w:cs="Calibri"/>
          <w:sz w:val="24"/>
          <w:szCs w:val="24"/>
        </w:rPr>
      </w:pPr>
      <w:r w:rsidRPr="00B70E80">
        <w:rPr>
          <w:rFonts w:ascii="Calibri" w:hAnsi="Calibri" w:cs="Calibri"/>
          <w:sz w:val="24"/>
          <w:szCs w:val="24"/>
        </w:rPr>
        <w:t xml:space="preserve">Il Comitato Pendolari </w:t>
      </w:r>
      <w:r w:rsidR="00305DF6" w:rsidRPr="00B70E80">
        <w:rPr>
          <w:rFonts w:ascii="Calibri" w:hAnsi="Calibri" w:cs="Calibri"/>
          <w:sz w:val="24"/>
          <w:szCs w:val="24"/>
        </w:rPr>
        <w:t xml:space="preserve">Pontremolese </w:t>
      </w:r>
      <w:r w:rsidRPr="00B70E80">
        <w:rPr>
          <w:rFonts w:ascii="Calibri" w:hAnsi="Calibri" w:cs="Calibri"/>
          <w:sz w:val="24"/>
          <w:szCs w:val="24"/>
        </w:rPr>
        <w:t>ha informato della vicenda il Sindaco e gli Amministratori di Borgo Val di Taro i quali hanno dato la loro piena disponibilità ad approfondire con la Regione e R</w:t>
      </w:r>
      <w:r w:rsidR="00C47E01">
        <w:rPr>
          <w:rFonts w:ascii="Calibri" w:hAnsi="Calibri" w:cs="Calibri"/>
          <w:sz w:val="24"/>
          <w:szCs w:val="24"/>
        </w:rPr>
        <w:t>FI</w:t>
      </w:r>
      <w:r w:rsidRPr="00B70E80">
        <w:rPr>
          <w:rFonts w:ascii="Calibri" w:hAnsi="Calibri" w:cs="Calibri"/>
          <w:sz w:val="24"/>
          <w:szCs w:val="24"/>
        </w:rPr>
        <w:t xml:space="preserve"> la questione. </w:t>
      </w:r>
    </w:p>
    <w:p w14:paraId="00F853E5" w14:textId="77777777" w:rsidR="00AC2B3D" w:rsidRPr="00B70E80" w:rsidRDefault="00AC2B3D" w:rsidP="000F471E">
      <w:pPr>
        <w:pStyle w:val="Corpo"/>
        <w:jc w:val="both"/>
        <w:rPr>
          <w:rFonts w:ascii="Calibri" w:hAnsi="Calibri" w:cs="Calibri"/>
          <w:sz w:val="24"/>
          <w:szCs w:val="24"/>
        </w:rPr>
      </w:pPr>
    </w:p>
    <w:p w14:paraId="30B21E0D" w14:textId="51B7297E" w:rsidR="00305DF6" w:rsidRPr="00B70E80" w:rsidRDefault="00305DF6" w:rsidP="000F471E">
      <w:pPr>
        <w:pStyle w:val="Corpo"/>
        <w:jc w:val="both"/>
        <w:rPr>
          <w:rFonts w:ascii="Calibri" w:hAnsi="Calibri" w:cs="Calibri"/>
          <w:sz w:val="24"/>
          <w:szCs w:val="24"/>
        </w:rPr>
      </w:pPr>
      <w:r w:rsidRPr="00B70E80">
        <w:rPr>
          <w:rFonts w:ascii="Calibri" w:hAnsi="Calibri" w:cs="Calibri"/>
          <w:sz w:val="24"/>
          <w:szCs w:val="24"/>
        </w:rPr>
        <w:t>Tutto ciò premesso e considerato,</w:t>
      </w:r>
    </w:p>
    <w:p w14:paraId="3C379CFC" w14:textId="77777777" w:rsidR="00305DF6" w:rsidRPr="00B70E80" w:rsidRDefault="00305DF6" w:rsidP="000F471E">
      <w:pPr>
        <w:pStyle w:val="Corpo"/>
        <w:jc w:val="both"/>
        <w:rPr>
          <w:rFonts w:ascii="Calibri" w:hAnsi="Calibri" w:cs="Calibri"/>
          <w:sz w:val="24"/>
          <w:szCs w:val="24"/>
        </w:rPr>
      </w:pPr>
    </w:p>
    <w:p w14:paraId="3C8E353B" w14:textId="0A0B0EC7" w:rsidR="00305DF6" w:rsidRPr="000F471E" w:rsidRDefault="00305DF6" w:rsidP="000F471E">
      <w:pPr>
        <w:pStyle w:val="Corpo"/>
        <w:jc w:val="center"/>
        <w:rPr>
          <w:rFonts w:ascii="Calibri" w:hAnsi="Calibri" w:cs="Calibri"/>
          <w:b/>
          <w:bCs/>
          <w:sz w:val="24"/>
          <w:szCs w:val="24"/>
        </w:rPr>
      </w:pPr>
      <w:r w:rsidRPr="000F471E">
        <w:rPr>
          <w:rFonts w:ascii="Calibri" w:hAnsi="Calibri" w:cs="Calibri"/>
          <w:b/>
          <w:bCs/>
          <w:sz w:val="24"/>
          <w:szCs w:val="24"/>
        </w:rPr>
        <w:t>interroga la Giunta regionale</w:t>
      </w:r>
      <w:r w:rsidR="00D15529">
        <w:rPr>
          <w:rFonts w:ascii="Calibri" w:hAnsi="Calibri" w:cs="Calibri"/>
          <w:b/>
          <w:bCs/>
          <w:sz w:val="24"/>
          <w:szCs w:val="24"/>
        </w:rPr>
        <w:t xml:space="preserve"> per sapere:</w:t>
      </w:r>
    </w:p>
    <w:p w14:paraId="7C79349A" w14:textId="27C57988" w:rsidR="00620EDA" w:rsidRPr="00B70E80" w:rsidRDefault="00620EDA" w:rsidP="000F471E">
      <w:pPr>
        <w:pStyle w:val="Corpo"/>
        <w:jc w:val="both"/>
        <w:rPr>
          <w:rFonts w:ascii="Calibri" w:hAnsi="Calibri" w:cs="Calibri"/>
          <w:sz w:val="24"/>
          <w:szCs w:val="24"/>
        </w:rPr>
      </w:pPr>
    </w:p>
    <w:p w14:paraId="2CDAEA47" w14:textId="55A419F7" w:rsidR="00620EDA" w:rsidRPr="00B70E80" w:rsidRDefault="00D15529" w:rsidP="000F471E">
      <w:pPr>
        <w:pStyle w:val="Corpo"/>
        <w:numPr>
          <w:ilvl w:val="0"/>
          <w:numId w:val="12"/>
        </w:numPr>
        <w:jc w:val="both"/>
        <w:rPr>
          <w:rFonts w:ascii="Calibri" w:hAnsi="Calibri" w:cs="Calibri"/>
          <w:sz w:val="24"/>
          <w:szCs w:val="24"/>
        </w:rPr>
      </w:pPr>
      <w:r>
        <w:rPr>
          <w:rFonts w:ascii="Calibri" w:hAnsi="Calibri" w:cs="Calibri"/>
          <w:sz w:val="24"/>
          <w:szCs w:val="24"/>
        </w:rPr>
        <w:t xml:space="preserve">se è al corrente dell’entità delle </w:t>
      </w:r>
      <w:r w:rsidR="005E526A" w:rsidRPr="00B70E80">
        <w:rPr>
          <w:rFonts w:ascii="Calibri" w:hAnsi="Calibri" w:cs="Calibri"/>
          <w:sz w:val="24"/>
          <w:szCs w:val="24"/>
        </w:rPr>
        <w:t>interruzioni programmate e del</w:t>
      </w:r>
      <w:r>
        <w:rPr>
          <w:rFonts w:ascii="Calibri" w:hAnsi="Calibri" w:cs="Calibri"/>
          <w:sz w:val="24"/>
          <w:szCs w:val="24"/>
        </w:rPr>
        <w:t xml:space="preserve">l’eventuale </w:t>
      </w:r>
      <w:r w:rsidR="005E526A" w:rsidRPr="00B70E80">
        <w:rPr>
          <w:rFonts w:ascii="Calibri" w:hAnsi="Calibri" w:cs="Calibri"/>
          <w:sz w:val="24"/>
          <w:szCs w:val="24"/>
        </w:rPr>
        <w:t xml:space="preserve">disagio </w:t>
      </w:r>
      <w:r>
        <w:rPr>
          <w:rFonts w:ascii="Calibri" w:hAnsi="Calibri" w:cs="Calibri"/>
          <w:sz w:val="24"/>
          <w:szCs w:val="24"/>
        </w:rPr>
        <w:t xml:space="preserve">che potrebbero subire </w:t>
      </w:r>
      <w:r w:rsidR="005E526A" w:rsidRPr="00B70E80">
        <w:rPr>
          <w:rFonts w:ascii="Calibri" w:hAnsi="Calibri" w:cs="Calibri"/>
          <w:sz w:val="24"/>
          <w:szCs w:val="24"/>
        </w:rPr>
        <w:t>pendolari lavoratori e studenti</w:t>
      </w:r>
      <w:r w:rsidR="00AC2B3D" w:rsidRPr="00B70E80">
        <w:rPr>
          <w:rFonts w:ascii="Calibri" w:hAnsi="Calibri" w:cs="Calibri"/>
          <w:sz w:val="24"/>
          <w:szCs w:val="24"/>
        </w:rPr>
        <w:t>;</w:t>
      </w:r>
    </w:p>
    <w:p w14:paraId="761B7F1F" w14:textId="77777777" w:rsidR="00AC2B3D" w:rsidRPr="00B70E80" w:rsidRDefault="00AC2B3D" w:rsidP="000F471E">
      <w:pPr>
        <w:pStyle w:val="Corpo"/>
        <w:jc w:val="both"/>
        <w:rPr>
          <w:rFonts w:ascii="Calibri" w:hAnsi="Calibri" w:cs="Calibri"/>
          <w:sz w:val="24"/>
          <w:szCs w:val="24"/>
        </w:rPr>
      </w:pPr>
    </w:p>
    <w:p w14:paraId="3D8D51EB" w14:textId="4A3D1591" w:rsidR="00AC2B3D" w:rsidRPr="00B70E80" w:rsidRDefault="005E526A" w:rsidP="000F471E">
      <w:pPr>
        <w:pStyle w:val="Corpo"/>
        <w:numPr>
          <w:ilvl w:val="0"/>
          <w:numId w:val="12"/>
        </w:numPr>
        <w:jc w:val="both"/>
        <w:rPr>
          <w:rFonts w:ascii="Calibri" w:hAnsi="Calibri" w:cs="Calibri"/>
          <w:sz w:val="24"/>
          <w:szCs w:val="24"/>
        </w:rPr>
      </w:pPr>
      <w:r w:rsidRPr="00B70E80">
        <w:rPr>
          <w:rFonts w:ascii="Calibri" w:hAnsi="Calibri" w:cs="Calibri"/>
          <w:sz w:val="24"/>
          <w:szCs w:val="24"/>
        </w:rPr>
        <w:t xml:space="preserve">quali </w:t>
      </w:r>
      <w:r w:rsidR="00D15529">
        <w:rPr>
          <w:rFonts w:ascii="Calibri" w:hAnsi="Calibri" w:cs="Calibri"/>
          <w:sz w:val="24"/>
          <w:szCs w:val="24"/>
        </w:rPr>
        <w:t xml:space="preserve">siano i </w:t>
      </w:r>
      <w:r w:rsidRPr="00B70E80">
        <w:rPr>
          <w:rFonts w:ascii="Calibri" w:hAnsi="Calibri" w:cs="Calibri"/>
          <w:sz w:val="24"/>
          <w:szCs w:val="24"/>
        </w:rPr>
        <w:t xml:space="preserve">lavori di manutenzione </w:t>
      </w:r>
      <w:r w:rsidR="00AC2B3D" w:rsidRPr="00B70E80">
        <w:rPr>
          <w:rFonts w:ascii="Calibri" w:hAnsi="Calibri" w:cs="Calibri"/>
          <w:sz w:val="24"/>
          <w:szCs w:val="24"/>
        </w:rPr>
        <w:t xml:space="preserve">e relativi costi </w:t>
      </w:r>
      <w:r w:rsidRPr="00B70E80">
        <w:rPr>
          <w:rFonts w:ascii="Calibri" w:hAnsi="Calibri" w:cs="Calibri"/>
          <w:sz w:val="24"/>
          <w:szCs w:val="24"/>
        </w:rPr>
        <w:t>programmati</w:t>
      </w:r>
      <w:r w:rsidR="00D15529">
        <w:rPr>
          <w:rFonts w:ascii="Calibri" w:hAnsi="Calibri" w:cs="Calibri"/>
          <w:sz w:val="24"/>
          <w:szCs w:val="24"/>
        </w:rPr>
        <w:t>;</w:t>
      </w:r>
      <w:r w:rsidRPr="00B70E80">
        <w:rPr>
          <w:rFonts w:ascii="Calibri" w:hAnsi="Calibri" w:cs="Calibri"/>
          <w:sz w:val="24"/>
          <w:szCs w:val="24"/>
        </w:rPr>
        <w:t xml:space="preserve"> con particolare attenzione </w:t>
      </w:r>
      <w:r w:rsidR="00AC2B3D" w:rsidRPr="00B70E80">
        <w:rPr>
          <w:rFonts w:ascii="Calibri" w:hAnsi="Calibri" w:cs="Calibri"/>
          <w:sz w:val="24"/>
          <w:szCs w:val="24"/>
        </w:rPr>
        <w:t>a</w:t>
      </w:r>
      <w:r w:rsidRPr="00B70E80">
        <w:rPr>
          <w:rFonts w:ascii="Calibri" w:hAnsi="Calibri" w:cs="Calibri"/>
          <w:sz w:val="24"/>
          <w:szCs w:val="24"/>
        </w:rPr>
        <w:t>lle galleri</w:t>
      </w:r>
      <w:r w:rsidR="00AC2B3D" w:rsidRPr="00B70E80">
        <w:rPr>
          <w:rFonts w:ascii="Calibri" w:hAnsi="Calibri" w:cs="Calibri"/>
          <w:sz w:val="24"/>
          <w:szCs w:val="24"/>
        </w:rPr>
        <w:t>e</w:t>
      </w:r>
      <w:r w:rsidRPr="00B70E80">
        <w:rPr>
          <w:rFonts w:ascii="Calibri" w:hAnsi="Calibri" w:cs="Calibri"/>
          <w:sz w:val="24"/>
          <w:szCs w:val="24"/>
        </w:rPr>
        <w:t xml:space="preserve"> Bastardo e Borgallo,</w:t>
      </w:r>
      <w:r w:rsidR="00AC2B3D" w:rsidRPr="00B70E80">
        <w:rPr>
          <w:rFonts w:ascii="Calibri" w:hAnsi="Calibri" w:cs="Calibri"/>
          <w:sz w:val="24"/>
          <w:szCs w:val="24"/>
        </w:rPr>
        <w:t xml:space="preserve"> punti critici della tratta.</w:t>
      </w:r>
    </w:p>
    <w:p w14:paraId="47D1376D" w14:textId="77777777" w:rsidR="00AC2B3D" w:rsidRPr="00B70E80" w:rsidRDefault="00AC2B3D" w:rsidP="000F471E">
      <w:pPr>
        <w:pStyle w:val="Corpo"/>
        <w:jc w:val="both"/>
        <w:rPr>
          <w:rFonts w:ascii="Calibri" w:hAnsi="Calibri" w:cs="Calibri"/>
          <w:sz w:val="24"/>
          <w:szCs w:val="24"/>
        </w:rPr>
      </w:pPr>
    </w:p>
    <w:p w14:paraId="2BC85FDE" w14:textId="6BCC6C42" w:rsidR="00305DF6" w:rsidRPr="00B70E80" w:rsidRDefault="00305DF6" w:rsidP="000F471E">
      <w:pPr>
        <w:pStyle w:val="Corpo"/>
        <w:numPr>
          <w:ilvl w:val="0"/>
          <w:numId w:val="12"/>
        </w:numPr>
        <w:jc w:val="both"/>
        <w:rPr>
          <w:rFonts w:ascii="Calibri" w:hAnsi="Calibri" w:cs="Calibri"/>
          <w:sz w:val="24"/>
          <w:szCs w:val="24"/>
        </w:rPr>
      </w:pPr>
      <w:r w:rsidRPr="00B70E80">
        <w:rPr>
          <w:rFonts w:ascii="Calibri" w:hAnsi="Calibri" w:cs="Calibri"/>
          <w:sz w:val="24"/>
          <w:szCs w:val="24"/>
        </w:rPr>
        <w:t xml:space="preserve">se </w:t>
      </w:r>
      <w:r w:rsidR="005E526A" w:rsidRPr="00B70E80">
        <w:rPr>
          <w:rFonts w:ascii="Calibri" w:hAnsi="Calibri" w:cs="Calibri"/>
          <w:sz w:val="24"/>
          <w:szCs w:val="24"/>
        </w:rPr>
        <w:t>intenda farsi tramite</w:t>
      </w:r>
      <w:r w:rsidR="00D15529">
        <w:rPr>
          <w:rFonts w:ascii="Calibri" w:hAnsi="Calibri" w:cs="Calibri"/>
          <w:sz w:val="24"/>
          <w:szCs w:val="24"/>
        </w:rPr>
        <w:t>,</w:t>
      </w:r>
      <w:r w:rsidR="005E526A" w:rsidRPr="00B70E80">
        <w:rPr>
          <w:rFonts w:ascii="Calibri" w:hAnsi="Calibri" w:cs="Calibri"/>
          <w:sz w:val="24"/>
          <w:szCs w:val="24"/>
        </w:rPr>
        <w:t xml:space="preserve"> presso RFI</w:t>
      </w:r>
      <w:r w:rsidR="00D15529">
        <w:rPr>
          <w:rFonts w:ascii="Calibri" w:hAnsi="Calibri" w:cs="Calibri"/>
          <w:sz w:val="24"/>
          <w:szCs w:val="24"/>
        </w:rPr>
        <w:t>,</w:t>
      </w:r>
      <w:r w:rsidR="005E526A" w:rsidRPr="00B70E80">
        <w:rPr>
          <w:rFonts w:ascii="Calibri" w:hAnsi="Calibri" w:cs="Calibri"/>
          <w:sz w:val="24"/>
          <w:szCs w:val="24"/>
        </w:rPr>
        <w:t xml:space="preserve"> della proposta avanzata dal comitato pendolari Pontremolese e dagli amministratori locali</w:t>
      </w:r>
      <w:r w:rsidR="00D15529">
        <w:rPr>
          <w:rFonts w:ascii="Calibri" w:hAnsi="Calibri" w:cs="Calibri"/>
          <w:sz w:val="24"/>
          <w:szCs w:val="24"/>
        </w:rPr>
        <w:t xml:space="preserve"> secondo la quale</w:t>
      </w:r>
      <w:r w:rsidR="005E526A" w:rsidRPr="00B70E80">
        <w:rPr>
          <w:rFonts w:ascii="Calibri" w:hAnsi="Calibri" w:cs="Calibri"/>
          <w:sz w:val="24"/>
          <w:szCs w:val="24"/>
        </w:rPr>
        <w:t>, nella fase in cui i lavori interesseranno la galleria Bastardo</w:t>
      </w:r>
      <w:r w:rsidR="00AC2B3D" w:rsidRPr="00B70E80">
        <w:rPr>
          <w:rFonts w:ascii="Calibri" w:hAnsi="Calibri" w:cs="Calibri"/>
          <w:sz w:val="24"/>
          <w:szCs w:val="24"/>
        </w:rPr>
        <w:t xml:space="preserve"> -</w:t>
      </w:r>
      <w:r w:rsidR="00D15529">
        <w:rPr>
          <w:rFonts w:ascii="Calibri" w:hAnsi="Calibri" w:cs="Calibri"/>
          <w:sz w:val="24"/>
          <w:szCs w:val="24"/>
        </w:rPr>
        <w:t xml:space="preserve"> </w:t>
      </w:r>
      <w:r w:rsidR="00AC2B3D" w:rsidRPr="00B70E80">
        <w:rPr>
          <w:rFonts w:ascii="Calibri" w:hAnsi="Calibri" w:cs="Calibri"/>
          <w:sz w:val="24"/>
          <w:szCs w:val="24"/>
        </w:rPr>
        <w:t>posta</w:t>
      </w:r>
      <w:r w:rsidR="005E526A" w:rsidRPr="00B70E80">
        <w:rPr>
          <w:rFonts w:ascii="Calibri" w:hAnsi="Calibri" w:cs="Calibri"/>
          <w:sz w:val="24"/>
          <w:szCs w:val="24"/>
        </w:rPr>
        <w:t xml:space="preserve"> in località Roccamurata, tra Borgotaro e Ghiaie di Berceto</w:t>
      </w:r>
      <w:r w:rsidR="00D15529">
        <w:rPr>
          <w:rFonts w:ascii="Calibri" w:hAnsi="Calibri" w:cs="Calibri"/>
          <w:sz w:val="24"/>
          <w:szCs w:val="24"/>
        </w:rPr>
        <w:t xml:space="preserve"> </w:t>
      </w:r>
      <w:r w:rsidR="00AC2B3D" w:rsidRPr="00B70E80">
        <w:rPr>
          <w:rFonts w:ascii="Calibri" w:hAnsi="Calibri" w:cs="Calibri"/>
          <w:sz w:val="24"/>
          <w:szCs w:val="24"/>
        </w:rPr>
        <w:t xml:space="preserve">- </w:t>
      </w:r>
      <w:r w:rsidR="005E526A" w:rsidRPr="00B70E80">
        <w:rPr>
          <w:rFonts w:ascii="Calibri" w:hAnsi="Calibri" w:cs="Calibri"/>
          <w:sz w:val="24"/>
          <w:szCs w:val="24"/>
        </w:rPr>
        <w:t>i treni possano arrivare fino a Borgo Val di Taro e non fermarsi a Pontremoli, come attualmente previsto, in modo da accorciare il tratto del trasporto con navetta bus, evitando il percorso in autostrada e riducendo i tempi di spostamento dei pendolari lavoratori e studenti.</w:t>
      </w:r>
    </w:p>
    <w:p w14:paraId="1E18CAD7" w14:textId="241B5572" w:rsidR="005E526A" w:rsidRPr="00B70E80" w:rsidRDefault="005E526A" w:rsidP="000F471E">
      <w:pPr>
        <w:pStyle w:val="Corpo"/>
        <w:jc w:val="both"/>
        <w:rPr>
          <w:rFonts w:ascii="Calibri" w:hAnsi="Calibri" w:cs="Calibri"/>
          <w:sz w:val="24"/>
          <w:szCs w:val="24"/>
        </w:rPr>
      </w:pPr>
    </w:p>
    <w:p w14:paraId="79952FBB" w14:textId="794046EA" w:rsidR="0075706C" w:rsidRPr="00B70E80" w:rsidRDefault="00E64ACF" w:rsidP="000F471E">
      <w:pPr>
        <w:pStyle w:val="Corpo"/>
        <w:jc w:val="right"/>
        <w:rPr>
          <w:rFonts w:ascii="Calibri" w:hAnsi="Calibri" w:cs="Calibri"/>
          <w:sz w:val="24"/>
          <w:szCs w:val="24"/>
        </w:rPr>
      </w:pPr>
      <w:r w:rsidRPr="00B70E80">
        <w:rPr>
          <w:rFonts w:ascii="Calibri" w:hAnsi="Calibri" w:cs="Calibri"/>
          <w:sz w:val="24"/>
          <w:szCs w:val="24"/>
        </w:rPr>
        <w:t>Il</w:t>
      </w:r>
      <w:r w:rsidR="0075706C" w:rsidRPr="00B70E80">
        <w:rPr>
          <w:rFonts w:ascii="Calibri" w:hAnsi="Calibri" w:cs="Calibri"/>
          <w:sz w:val="24"/>
          <w:szCs w:val="24"/>
        </w:rPr>
        <w:t xml:space="preserve"> Consiglier</w:t>
      </w:r>
      <w:r w:rsidRPr="00B70E80">
        <w:rPr>
          <w:rFonts w:ascii="Calibri" w:hAnsi="Calibri" w:cs="Calibri"/>
          <w:sz w:val="24"/>
          <w:szCs w:val="24"/>
        </w:rPr>
        <w:t>e</w:t>
      </w:r>
    </w:p>
    <w:p w14:paraId="5B1AE1E9" w14:textId="77777777" w:rsidR="006731AD" w:rsidRPr="00B70E80" w:rsidRDefault="006731AD" w:rsidP="000F471E">
      <w:pPr>
        <w:pStyle w:val="Corpo"/>
        <w:jc w:val="right"/>
        <w:rPr>
          <w:rFonts w:ascii="Calibri" w:hAnsi="Calibri" w:cs="Calibri"/>
          <w:sz w:val="24"/>
          <w:szCs w:val="24"/>
        </w:rPr>
      </w:pPr>
    </w:p>
    <w:p w14:paraId="664BCF55" w14:textId="42841F4F" w:rsidR="0075706C" w:rsidRPr="00B70E80" w:rsidRDefault="00E64ACF" w:rsidP="000F471E">
      <w:pPr>
        <w:pStyle w:val="Corpo"/>
        <w:jc w:val="right"/>
        <w:rPr>
          <w:rFonts w:ascii="Calibri" w:hAnsi="Calibri" w:cs="Calibri"/>
          <w:sz w:val="24"/>
          <w:szCs w:val="24"/>
        </w:rPr>
      </w:pPr>
      <w:r w:rsidRPr="00B70E80">
        <w:rPr>
          <w:rFonts w:ascii="Calibri" w:hAnsi="Calibri" w:cs="Calibri"/>
          <w:sz w:val="24"/>
          <w:szCs w:val="24"/>
        </w:rPr>
        <w:t>Matteo Daffadà</w:t>
      </w:r>
      <w:r w:rsidR="006731AD" w:rsidRPr="00B70E80">
        <w:rPr>
          <w:rFonts w:ascii="Calibri" w:hAnsi="Calibri" w:cs="Calibri"/>
          <w:sz w:val="24"/>
          <w:szCs w:val="24"/>
        </w:rPr>
        <w:t xml:space="preserve"> </w:t>
      </w:r>
    </w:p>
    <w:sectPr w:rsidR="0075706C" w:rsidRPr="00B70E80" w:rsidSect="00B70E80">
      <w:footerReference w:type="default" r:id="rId10"/>
      <w:headerReference w:type="first" r:id="rId11"/>
      <w:footerReference w:type="first" r:id="rId12"/>
      <w:pgSz w:w="11906" w:h="16838"/>
      <w:pgMar w:top="2155" w:right="1558"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CA9A2" w14:textId="77777777" w:rsidR="005502A3" w:rsidRDefault="005502A3">
      <w:r>
        <w:separator/>
      </w:r>
    </w:p>
  </w:endnote>
  <w:endnote w:type="continuationSeparator" w:id="0">
    <w:p w14:paraId="7E2B6E23" w14:textId="77777777" w:rsidR="005502A3" w:rsidRDefault="00550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EE"/>
    <w:family w:val="auto"/>
    <w:notTrueType/>
    <w:pitch w:val="default"/>
    <w:sig w:usb0="00000005"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28240" w14:textId="77777777" w:rsidR="006924ED" w:rsidRDefault="006924ED" w:rsidP="006924ED">
    <w:pPr>
      <w:pStyle w:val="Paragrafobase"/>
      <w:jc w:val="center"/>
      <w:rPr>
        <w:rFonts w:asciiTheme="minorHAnsi" w:hAnsiTheme="minorHAnsi" w:cs="Arial"/>
        <w:b/>
        <w:sz w:val="18"/>
        <w:szCs w:val="18"/>
      </w:rPr>
    </w:pPr>
  </w:p>
  <w:p w14:paraId="7BAE058E" w14:textId="77777777" w:rsidR="006924ED" w:rsidRPr="006924ED" w:rsidRDefault="006924ED" w:rsidP="006924ED">
    <w:pPr>
      <w:autoSpaceDE w:val="0"/>
      <w:autoSpaceDN w:val="0"/>
      <w:spacing w:after="240" w:line="288" w:lineRule="auto"/>
      <w:jc w:val="center"/>
      <w:rPr>
        <w:rFonts w:ascii="Calibri" w:eastAsia="Times New Roman" w:hAnsi="Calibri" w:cs="Calibri"/>
        <w:b/>
        <w:bCs/>
        <w:color w:val="000000"/>
        <w:sz w:val="18"/>
        <w:szCs w:val="18"/>
      </w:rPr>
    </w:pPr>
    <w:r w:rsidRPr="006924ED">
      <w:rPr>
        <w:rFonts w:ascii="Calibri" w:eastAsia="Times New Roman" w:hAnsi="Calibri" w:cs="Calibri"/>
        <w:b/>
        <w:noProof/>
        <w:color w:val="000000"/>
        <w:sz w:val="18"/>
        <w:szCs w:val="18"/>
        <w:lang w:eastAsia="it-IT"/>
      </w:rPr>
      <w:drawing>
        <wp:inline distT="0" distB="0" distL="0" distR="0" wp14:anchorId="326659AA" wp14:editId="1B8A9245">
          <wp:extent cx="3992880" cy="502920"/>
          <wp:effectExtent l="0" t="0" r="7620" b="11430"/>
          <wp:docPr id="7" name="Immagine 7"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obe System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992880" cy="502920"/>
                  </a:xfrm>
                  <a:prstGeom prst="rect">
                    <a:avLst/>
                  </a:prstGeom>
                  <a:noFill/>
                  <a:ln>
                    <a:noFill/>
                  </a:ln>
                </pic:spPr>
              </pic:pic>
            </a:graphicData>
          </a:graphic>
        </wp:inline>
      </w:drawing>
    </w:r>
    <w:bookmarkStart w:id="0" w:name="_Hlk64383224"/>
  </w:p>
  <w:p w14:paraId="5E1804DB" w14:textId="77777777" w:rsidR="006924ED" w:rsidRPr="006924ED" w:rsidRDefault="006924ED" w:rsidP="006924ED">
    <w:pPr>
      <w:autoSpaceDE w:val="0"/>
      <w:autoSpaceDN w:val="0"/>
      <w:spacing w:after="0" w:line="288" w:lineRule="auto"/>
      <w:jc w:val="center"/>
      <w:rPr>
        <w:rFonts w:ascii="Calibri" w:eastAsia="Times New Roman" w:hAnsi="Calibri" w:cs="Calibri"/>
        <w:b/>
        <w:bCs/>
        <w:color w:val="000000"/>
        <w:sz w:val="18"/>
        <w:szCs w:val="18"/>
      </w:rPr>
    </w:pPr>
    <w:r w:rsidRPr="006924ED">
      <w:rPr>
        <w:rFonts w:ascii="Calibri" w:eastAsia="Times New Roman" w:hAnsi="Calibri" w:cs="Calibri"/>
        <w:b/>
        <w:bCs/>
        <w:color w:val="000000"/>
        <w:sz w:val="18"/>
        <w:szCs w:val="18"/>
      </w:rPr>
      <w:t xml:space="preserve">Viale Aldo Moro, 50 - 40127 Bologna - Tel. 051 5275022 - 5812 </w:t>
    </w:r>
  </w:p>
  <w:p w14:paraId="5A7F3187" w14:textId="2C81334E" w:rsidR="006924ED" w:rsidRPr="00B83471" w:rsidRDefault="006924ED" w:rsidP="006924ED">
    <w:pPr>
      <w:autoSpaceDE w:val="0"/>
      <w:autoSpaceDN w:val="0"/>
      <w:spacing w:after="0" w:line="288" w:lineRule="auto"/>
      <w:jc w:val="center"/>
      <w:rPr>
        <w:rFonts w:ascii="Calibri" w:eastAsia="Times New Roman" w:hAnsi="Calibri" w:cs="Calibri"/>
        <w:b/>
        <w:bCs/>
        <w:color w:val="000000"/>
        <w:sz w:val="18"/>
        <w:szCs w:val="18"/>
        <w:lang w:val="en-GB"/>
      </w:rPr>
    </w:pPr>
    <w:r w:rsidRPr="00B83471">
      <w:rPr>
        <w:rFonts w:ascii="Calibri" w:eastAsia="Times New Roman" w:hAnsi="Calibri" w:cs="Calibri"/>
        <w:b/>
        <w:bCs/>
        <w:color w:val="000000"/>
        <w:sz w:val="18"/>
        <w:szCs w:val="18"/>
        <w:lang w:val="en-GB"/>
      </w:rPr>
      <w:t>Mail: partitodemocratico@regione.emilia-romagna.it</w:t>
    </w:r>
  </w:p>
  <w:p w14:paraId="5C9BFE6E" w14:textId="77777777" w:rsidR="006924ED" w:rsidRPr="00B83471" w:rsidRDefault="006924ED" w:rsidP="006924ED">
    <w:pPr>
      <w:autoSpaceDE w:val="0"/>
      <w:autoSpaceDN w:val="0"/>
      <w:spacing w:after="0" w:line="288" w:lineRule="auto"/>
      <w:jc w:val="center"/>
      <w:rPr>
        <w:rFonts w:ascii="Calibri" w:eastAsia="Times New Roman" w:hAnsi="Calibri" w:cs="Calibri"/>
        <w:b/>
        <w:bCs/>
        <w:color w:val="000000"/>
        <w:sz w:val="18"/>
        <w:szCs w:val="18"/>
        <w:lang w:val="en-GB"/>
      </w:rPr>
    </w:pPr>
  </w:p>
  <w:p w14:paraId="677C9B80" w14:textId="3AF5DC4D" w:rsidR="006924ED" w:rsidRPr="00B83471" w:rsidRDefault="005502A3" w:rsidP="006924ED">
    <w:pPr>
      <w:autoSpaceDE w:val="0"/>
      <w:autoSpaceDN w:val="0"/>
      <w:spacing w:after="0" w:line="288" w:lineRule="auto"/>
      <w:jc w:val="center"/>
      <w:rPr>
        <w:rFonts w:ascii="Calibri" w:eastAsia="Times New Roman" w:hAnsi="Calibri" w:cs="Calibri"/>
        <w:b/>
        <w:bCs/>
        <w:color w:val="000000"/>
        <w:sz w:val="18"/>
        <w:szCs w:val="18"/>
        <w:lang w:val="en-GB"/>
      </w:rPr>
    </w:pPr>
    <w:hyperlink r:id="rId3" w:history="1">
      <w:r w:rsidR="006924ED" w:rsidRPr="00B83471">
        <w:rPr>
          <w:rStyle w:val="Collegamentoipertestuale"/>
          <w:rFonts w:ascii="Calibri" w:eastAsia="Times New Roman" w:hAnsi="Calibri" w:cs="Calibri"/>
          <w:b/>
          <w:bCs/>
          <w:sz w:val="18"/>
          <w:szCs w:val="18"/>
          <w:lang w:val="en-GB"/>
        </w:rPr>
        <w:t>www.assemblea.emr.it/lassemblea/istituzione/gruppi/partito-democratico-bonaccini-presidenteww.assemblea.emr.it/gruppi-assembleari/partito-democratico</w:t>
      </w:r>
    </w:hyperlink>
    <w:bookmarkEnd w:id="0"/>
  </w:p>
  <w:p w14:paraId="6AE69C9E" w14:textId="45D5995B" w:rsidR="004434FE" w:rsidRPr="00B83471" w:rsidRDefault="004434FE" w:rsidP="006924ED">
    <w:pPr>
      <w:pStyle w:val="Pidipagina"/>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D9545" w14:textId="77777777" w:rsidR="006924ED" w:rsidRDefault="006924ED" w:rsidP="006924ED">
    <w:pPr>
      <w:pStyle w:val="Paragrafobase"/>
      <w:jc w:val="center"/>
      <w:rPr>
        <w:rFonts w:asciiTheme="minorHAnsi" w:hAnsiTheme="minorHAnsi" w:cs="Arial"/>
        <w:b/>
        <w:sz w:val="18"/>
        <w:szCs w:val="18"/>
      </w:rPr>
    </w:pPr>
  </w:p>
  <w:p w14:paraId="62D46CBA" w14:textId="77777777" w:rsidR="006924ED" w:rsidRPr="006924ED" w:rsidRDefault="006924ED" w:rsidP="006924ED">
    <w:pPr>
      <w:autoSpaceDE w:val="0"/>
      <w:autoSpaceDN w:val="0"/>
      <w:spacing w:after="240" w:line="288" w:lineRule="auto"/>
      <w:jc w:val="center"/>
      <w:rPr>
        <w:rFonts w:ascii="Calibri" w:eastAsia="Times New Roman" w:hAnsi="Calibri" w:cs="Calibri"/>
        <w:b/>
        <w:bCs/>
        <w:color w:val="000000"/>
        <w:sz w:val="18"/>
        <w:szCs w:val="18"/>
      </w:rPr>
    </w:pPr>
    <w:r w:rsidRPr="006924ED">
      <w:rPr>
        <w:rFonts w:ascii="Calibri" w:eastAsia="Times New Roman" w:hAnsi="Calibri" w:cs="Calibri"/>
        <w:b/>
        <w:noProof/>
        <w:color w:val="000000"/>
        <w:sz w:val="18"/>
        <w:szCs w:val="18"/>
        <w:lang w:eastAsia="it-IT"/>
      </w:rPr>
      <w:drawing>
        <wp:inline distT="0" distB="0" distL="0" distR="0" wp14:anchorId="216490AA" wp14:editId="2A0E822E">
          <wp:extent cx="3992880" cy="502920"/>
          <wp:effectExtent l="0" t="0" r="7620" b="11430"/>
          <wp:docPr id="9" name="Immagine 9"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obe System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992880" cy="502920"/>
                  </a:xfrm>
                  <a:prstGeom prst="rect">
                    <a:avLst/>
                  </a:prstGeom>
                  <a:noFill/>
                  <a:ln>
                    <a:noFill/>
                  </a:ln>
                </pic:spPr>
              </pic:pic>
            </a:graphicData>
          </a:graphic>
        </wp:inline>
      </w:drawing>
    </w:r>
  </w:p>
  <w:p w14:paraId="0A5C14BC" w14:textId="77777777" w:rsidR="006924ED" w:rsidRPr="006924ED" w:rsidRDefault="006924ED" w:rsidP="006924ED">
    <w:pPr>
      <w:autoSpaceDE w:val="0"/>
      <w:autoSpaceDN w:val="0"/>
      <w:spacing w:after="0" w:line="288" w:lineRule="auto"/>
      <w:jc w:val="center"/>
      <w:rPr>
        <w:rFonts w:ascii="Calibri" w:eastAsia="Times New Roman" w:hAnsi="Calibri" w:cs="Calibri"/>
        <w:b/>
        <w:bCs/>
        <w:color w:val="000000"/>
        <w:sz w:val="18"/>
        <w:szCs w:val="18"/>
      </w:rPr>
    </w:pPr>
    <w:r w:rsidRPr="006924ED">
      <w:rPr>
        <w:rFonts w:ascii="Calibri" w:eastAsia="Times New Roman" w:hAnsi="Calibri" w:cs="Calibri"/>
        <w:b/>
        <w:bCs/>
        <w:color w:val="000000"/>
        <w:sz w:val="18"/>
        <w:szCs w:val="18"/>
      </w:rPr>
      <w:t xml:space="preserve">Viale Aldo Moro, 50 - 40127 Bologna - Tel. 051 5275022 - 5812 </w:t>
    </w:r>
  </w:p>
  <w:p w14:paraId="099418C3" w14:textId="77777777" w:rsidR="006924ED" w:rsidRPr="00B83471" w:rsidRDefault="006924ED" w:rsidP="006924ED">
    <w:pPr>
      <w:autoSpaceDE w:val="0"/>
      <w:autoSpaceDN w:val="0"/>
      <w:spacing w:after="0" w:line="288" w:lineRule="auto"/>
      <w:jc w:val="center"/>
      <w:rPr>
        <w:rFonts w:ascii="Calibri" w:eastAsia="Times New Roman" w:hAnsi="Calibri" w:cs="Calibri"/>
        <w:b/>
        <w:bCs/>
        <w:color w:val="000000"/>
        <w:sz w:val="18"/>
        <w:szCs w:val="18"/>
        <w:lang w:val="en-GB"/>
      </w:rPr>
    </w:pPr>
    <w:r w:rsidRPr="00B83471">
      <w:rPr>
        <w:rFonts w:ascii="Calibri" w:eastAsia="Times New Roman" w:hAnsi="Calibri" w:cs="Calibri"/>
        <w:b/>
        <w:bCs/>
        <w:color w:val="000000"/>
        <w:sz w:val="18"/>
        <w:szCs w:val="18"/>
        <w:lang w:val="en-GB"/>
      </w:rPr>
      <w:t>Mail: partitodemocratico@regione.emilia-romagna.it</w:t>
    </w:r>
  </w:p>
  <w:p w14:paraId="1186A79E" w14:textId="77777777" w:rsidR="006924ED" w:rsidRPr="00B83471" w:rsidRDefault="006924ED" w:rsidP="006924ED">
    <w:pPr>
      <w:autoSpaceDE w:val="0"/>
      <w:autoSpaceDN w:val="0"/>
      <w:spacing w:after="0" w:line="288" w:lineRule="auto"/>
      <w:jc w:val="center"/>
      <w:rPr>
        <w:rFonts w:ascii="Calibri" w:eastAsia="Times New Roman" w:hAnsi="Calibri" w:cs="Calibri"/>
        <w:b/>
        <w:bCs/>
        <w:color w:val="000000"/>
        <w:sz w:val="18"/>
        <w:szCs w:val="18"/>
        <w:lang w:val="en-GB"/>
      </w:rPr>
    </w:pPr>
  </w:p>
  <w:p w14:paraId="75D90368" w14:textId="77777777" w:rsidR="006924ED" w:rsidRPr="00B83471" w:rsidRDefault="00B5142D" w:rsidP="006924ED">
    <w:pPr>
      <w:autoSpaceDE w:val="0"/>
      <w:autoSpaceDN w:val="0"/>
      <w:spacing w:after="0" w:line="288" w:lineRule="auto"/>
      <w:jc w:val="center"/>
      <w:rPr>
        <w:rFonts w:ascii="Calibri" w:eastAsia="Times New Roman" w:hAnsi="Calibri" w:cs="Calibri"/>
        <w:b/>
        <w:bCs/>
        <w:color w:val="000000"/>
        <w:sz w:val="18"/>
        <w:szCs w:val="18"/>
        <w:lang w:val="en-GB"/>
      </w:rPr>
    </w:pPr>
    <w:hyperlink r:id="rId3" w:history="1">
      <w:r w:rsidR="006924ED" w:rsidRPr="00B83471">
        <w:rPr>
          <w:rStyle w:val="Collegamentoipertestuale"/>
          <w:rFonts w:ascii="Calibri" w:eastAsia="Times New Roman" w:hAnsi="Calibri" w:cs="Calibri"/>
          <w:b/>
          <w:bCs/>
          <w:sz w:val="18"/>
          <w:szCs w:val="18"/>
          <w:lang w:val="en-GB"/>
        </w:rPr>
        <w:t>www.assemblea.emr.it/lassemblea/istituzione/gruppi/partito-democratico-bonaccini-presidenteww.assemblea.emr.it/gruppi-assembleari/partito-democratico</w:t>
      </w:r>
    </w:hyperlink>
  </w:p>
  <w:p w14:paraId="719ECA26" w14:textId="77777777" w:rsidR="00E0604E" w:rsidRPr="00B83471" w:rsidRDefault="00E0604E" w:rsidP="00E0604E">
    <w:pPr>
      <w:pStyle w:val="Paragrafobase"/>
      <w:jc w:val="center"/>
      <w:rPr>
        <w:rFonts w:asciiTheme="minorHAnsi" w:hAnsiTheme="minorHAnsi" w:cs="Arial"/>
        <w:b/>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558D8C" w14:textId="77777777" w:rsidR="005502A3" w:rsidRDefault="005502A3">
      <w:r>
        <w:separator/>
      </w:r>
    </w:p>
  </w:footnote>
  <w:footnote w:type="continuationSeparator" w:id="0">
    <w:p w14:paraId="013C7D0A" w14:textId="77777777" w:rsidR="005502A3" w:rsidRDefault="00550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D9E20" w14:textId="77777777" w:rsidR="0061239B" w:rsidRPr="00501439" w:rsidRDefault="00046579" w:rsidP="00501439">
    <w:pPr>
      <w:pStyle w:val="Intestazione"/>
      <w:jc w:val="center"/>
      <w:rPr>
        <w:rFonts w:asciiTheme="minorHAnsi" w:hAnsiTheme="minorHAnsi"/>
        <w:b/>
        <w:sz w:val="18"/>
        <w:szCs w:val="18"/>
      </w:rPr>
    </w:pPr>
    <w:r>
      <w:rPr>
        <w:noProof/>
      </w:rPr>
      <w:drawing>
        <wp:inline distT="0" distB="0" distL="0" distR="0" wp14:anchorId="7DFBC697" wp14:editId="3EFE9068">
          <wp:extent cx="1524000" cy="152400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615A4"/>
    <w:multiLevelType w:val="hybridMultilevel"/>
    <w:tmpl w:val="E2EC0A4A"/>
    <w:lvl w:ilvl="0" w:tplc="E520B5C6">
      <w:start w:val="1"/>
      <w:numFmt w:val="bullet"/>
      <w:lvlText w:val="-"/>
      <w:lvlJc w:val="left"/>
      <w:pPr>
        <w:ind w:left="1637" w:hanging="360"/>
      </w:pPr>
      <w:rPr>
        <w:rFonts w:ascii="Cambria" w:eastAsiaTheme="minorEastAsia" w:hAnsi="Cambria" w:cs="Calibri" w:hint="default"/>
      </w:rPr>
    </w:lvl>
    <w:lvl w:ilvl="1" w:tplc="04100003" w:tentative="1">
      <w:start w:val="1"/>
      <w:numFmt w:val="bullet"/>
      <w:lvlText w:val="o"/>
      <w:lvlJc w:val="left"/>
      <w:pPr>
        <w:ind w:left="2357" w:hanging="360"/>
      </w:pPr>
      <w:rPr>
        <w:rFonts w:ascii="Courier New" w:hAnsi="Courier New" w:cs="Courier New" w:hint="default"/>
      </w:rPr>
    </w:lvl>
    <w:lvl w:ilvl="2" w:tplc="04100005" w:tentative="1">
      <w:start w:val="1"/>
      <w:numFmt w:val="bullet"/>
      <w:lvlText w:val=""/>
      <w:lvlJc w:val="left"/>
      <w:pPr>
        <w:ind w:left="3077" w:hanging="360"/>
      </w:pPr>
      <w:rPr>
        <w:rFonts w:ascii="Wingdings" w:hAnsi="Wingdings" w:hint="default"/>
      </w:rPr>
    </w:lvl>
    <w:lvl w:ilvl="3" w:tplc="04100001" w:tentative="1">
      <w:start w:val="1"/>
      <w:numFmt w:val="bullet"/>
      <w:lvlText w:val=""/>
      <w:lvlJc w:val="left"/>
      <w:pPr>
        <w:ind w:left="3797" w:hanging="360"/>
      </w:pPr>
      <w:rPr>
        <w:rFonts w:ascii="Symbol" w:hAnsi="Symbol" w:hint="default"/>
      </w:rPr>
    </w:lvl>
    <w:lvl w:ilvl="4" w:tplc="04100003" w:tentative="1">
      <w:start w:val="1"/>
      <w:numFmt w:val="bullet"/>
      <w:lvlText w:val="o"/>
      <w:lvlJc w:val="left"/>
      <w:pPr>
        <w:ind w:left="4517" w:hanging="360"/>
      </w:pPr>
      <w:rPr>
        <w:rFonts w:ascii="Courier New" w:hAnsi="Courier New" w:cs="Courier New" w:hint="default"/>
      </w:rPr>
    </w:lvl>
    <w:lvl w:ilvl="5" w:tplc="04100005" w:tentative="1">
      <w:start w:val="1"/>
      <w:numFmt w:val="bullet"/>
      <w:lvlText w:val=""/>
      <w:lvlJc w:val="left"/>
      <w:pPr>
        <w:ind w:left="5237" w:hanging="360"/>
      </w:pPr>
      <w:rPr>
        <w:rFonts w:ascii="Wingdings" w:hAnsi="Wingdings" w:hint="default"/>
      </w:rPr>
    </w:lvl>
    <w:lvl w:ilvl="6" w:tplc="04100001" w:tentative="1">
      <w:start w:val="1"/>
      <w:numFmt w:val="bullet"/>
      <w:lvlText w:val=""/>
      <w:lvlJc w:val="left"/>
      <w:pPr>
        <w:ind w:left="5957" w:hanging="360"/>
      </w:pPr>
      <w:rPr>
        <w:rFonts w:ascii="Symbol" w:hAnsi="Symbol" w:hint="default"/>
      </w:rPr>
    </w:lvl>
    <w:lvl w:ilvl="7" w:tplc="04100003" w:tentative="1">
      <w:start w:val="1"/>
      <w:numFmt w:val="bullet"/>
      <w:lvlText w:val="o"/>
      <w:lvlJc w:val="left"/>
      <w:pPr>
        <w:ind w:left="6677" w:hanging="360"/>
      </w:pPr>
      <w:rPr>
        <w:rFonts w:ascii="Courier New" w:hAnsi="Courier New" w:cs="Courier New" w:hint="default"/>
      </w:rPr>
    </w:lvl>
    <w:lvl w:ilvl="8" w:tplc="04100005" w:tentative="1">
      <w:start w:val="1"/>
      <w:numFmt w:val="bullet"/>
      <w:lvlText w:val=""/>
      <w:lvlJc w:val="left"/>
      <w:pPr>
        <w:ind w:left="7397" w:hanging="360"/>
      </w:pPr>
      <w:rPr>
        <w:rFonts w:ascii="Wingdings" w:hAnsi="Wingdings" w:hint="default"/>
      </w:rPr>
    </w:lvl>
  </w:abstractNum>
  <w:abstractNum w:abstractNumId="1" w15:restartNumberingAfterBreak="0">
    <w:nsid w:val="1623027C"/>
    <w:multiLevelType w:val="multilevel"/>
    <w:tmpl w:val="175E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58439A"/>
    <w:multiLevelType w:val="hybridMultilevel"/>
    <w:tmpl w:val="6CAEC80A"/>
    <w:lvl w:ilvl="0" w:tplc="DD8A98D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6E9279C"/>
    <w:multiLevelType w:val="multilevel"/>
    <w:tmpl w:val="886AA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774179"/>
    <w:multiLevelType w:val="hybridMultilevel"/>
    <w:tmpl w:val="AEEC2C12"/>
    <w:lvl w:ilvl="0" w:tplc="44E0D2C0">
      <w:numFmt w:val="bullet"/>
      <w:lvlText w:val="-"/>
      <w:lvlJc w:val="left"/>
      <w:pPr>
        <w:ind w:left="1068" w:hanging="360"/>
      </w:pPr>
      <w:rPr>
        <w:rFonts w:ascii="Arial Narrow" w:eastAsia="Cambria" w:hAnsi="Arial Narrow"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593516B0"/>
    <w:multiLevelType w:val="hybridMultilevel"/>
    <w:tmpl w:val="81844E42"/>
    <w:lvl w:ilvl="0" w:tplc="9B9AD394">
      <w:numFmt w:val="bullet"/>
      <w:lvlText w:val="-"/>
      <w:lvlJc w:val="left"/>
      <w:pPr>
        <w:ind w:left="720" w:hanging="360"/>
      </w:pPr>
      <w:rPr>
        <w:rFonts w:ascii="Calibri" w:eastAsia="Arial Unicode 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9B82354"/>
    <w:multiLevelType w:val="hybridMultilevel"/>
    <w:tmpl w:val="C72EBFCE"/>
    <w:lvl w:ilvl="0" w:tplc="283E2924">
      <w:numFmt w:val="bullet"/>
      <w:lvlText w:val="-"/>
      <w:lvlJc w:val="left"/>
      <w:pPr>
        <w:ind w:left="720" w:hanging="360"/>
      </w:pPr>
      <w:rPr>
        <w:rFonts w:ascii="Calibri" w:eastAsia="MS Mincho"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44A3862"/>
    <w:multiLevelType w:val="hybridMultilevel"/>
    <w:tmpl w:val="76AAB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80B3E2A"/>
    <w:multiLevelType w:val="multilevel"/>
    <w:tmpl w:val="1B968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A20170B"/>
    <w:multiLevelType w:val="multilevel"/>
    <w:tmpl w:val="636C7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6F452C6"/>
    <w:multiLevelType w:val="hybridMultilevel"/>
    <w:tmpl w:val="5EBE031C"/>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1" w15:restartNumberingAfterBreak="0">
    <w:nsid w:val="77DD1CEC"/>
    <w:multiLevelType w:val="multilevel"/>
    <w:tmpl w:val="60786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8"/>
  </w:num>
  <w:num w:numId="4">
    <w:abstractNumId w:val="10"/>
  </w:num>
  <w:num w:numId="5">
    <w:abstractNumId w:val="1"/>
  </w:num>
  <w:num w:numId="6">
    <w:abstractNumId w:val="9"/>
  </w:num>
  <w:num w:numId="7">
    <w:abstractNumId w:val="3"/>
  </w:num>
  <w:num w:numId="8">
    <w:abstractNumId w:val="7"/>
  </w:num>
  <w:num w:numId="9">
    <w:abstractNumId w:val="4"/>
  </w:num>
  <w:num w:numId="10">
    <w:abstractNumId w:val="1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493"/>
    <w:rsid w:val="000103DC"/>
    <w:rsid w:val="000105A0"/>
    <w:rsid w:val="000240FE"/>
    <w:rsid w:val="000269ED"/>
    <w:rsid w:val="0003078D"/>
    <w:rsid w:val="00031317"/>
    <w:rsid w:val="000324E2"/>
    <w:rsid w:val="0003296D"/>
    <w:rsid w:val="00036930"/>
    <w:rsid w:val="0004003C"/>
    <w:rsid w:val="00043239"/>
    <w:rsid w:val="00046579"/>
    <w:rsid w:val="000522A2"/>
    <w:rsid w:val="000609A5"/>
    <w:rsid w:val="000644B3"/>
    <w:rsid w:val="00070149"/>
    <w:rsid w:val="00071992"/>
    <w:rsid w:val="00081891"/>
    <w:rsid w:val="000968F3"/>
    <w:rsid w:val="00096BEC"/>
    <w:rsid w:val="000A4E99"/>
    <w:rsid w:val="000A7D6C"/>
    <w:rsid w:val="000B2386"/>
    <w:rsid w:val="000B4A20"/>
    <w:rsid w:val="000B56D8"/>
    <w:rsid w:val="000E1F5C"/>
    <w:rsid w:val="000E22A1"/>
    <w:rsid w:val="000F471E"/>
    <w:rsid w:val="000F7B42"/>
    <w:rsid w:val="001031D3"/>
    <w:rsid w:val="001126CB"/>
    <w:rsid w:val="0011392F"/>
    <w:rsid w:val="00120082"/>
    <w:rsid w:val="00124027"/>
    <w:rsid w:val="00136392"/>
    <w:rsid w:val="001371EB"/>
    <w:rsid w:val="00155966"/>
    <w:rsid w:val="00156F1D"/>
    <w:rsid w:val="00160A42"/>
    <w:rsid w:val="00163248"/>
    <w:rsid w:val="00174BE4"/>
    <w:rsid w:val="001756EA"/>
    <w:rsid w:val="00180A2E"/>
    <w:rsid w:val="00180EE2"/>
    <w:rsid w:val="00181C68"/>
    <w:rsid w:val="00186069"/>
    <w:rsid w:val="001865C8"/>
    <w:rsid w:val="001865E9"/>
    <w:rsid w:val="00193057"/>
    <w:rsid w:val="001951B0"/>
    <w:rsid w:val="001A4113"/>
    <w:rsid w:val="001A53F1"/>
    <w:rsid w:val="001A73E1"/>
    <w:rsid w:val="001B3042"/>
    <w:rsid w:val="001C2A1B"/>
    <w:rsid w:val="001C2B52"/>
    <w:rsid w:val="001C3E2B"/>
    <w:rsid w:val="001D2A1F"/>
    <w:rsid w:val="001D6B8B"/>
    <w:rsid w:val="001E05E4"/>
    <w:rsid w:val="001E287A"/>
    <w:rsid w:val="001E2A2A"/>
    <w:rsid w:val="001E30CF"/>
    <w:rsid w:val="001E34AF"/>
    <w:rsid w:val="001E7F58"/>
    <w:rsid w:val="001F094B"/>
    <w:rsid w:val="001F136B"/>
    <w:rsid w:val="001F7BD6"/>
    <w:rsid w:val="00204918"/>
    <w:rsid w:val="00211D1C"/>
    <w:rsid w:val="00212012"/>
    <w:rsid w:val="00221B1D"/>
    <w:rsid w:val="002258F2"/>
    <w:rsid w:val="002315EB"/>
    <w:rsid w:val="00236154"/>
    <w:rsid w:val="00240B55"/>
    <w:rsid w:val="00243C2D"/>
    <w:rsid w:val="00247FA5"/>
    <w:rsid w:val="002559F1"/>
    <w:rsid w:val="00255A6F"/>
    <w:rsid w:val="00260C11"/>
    <w:rsid w:val="002635A1"/>
    <w:rsid w:val="002724C0"/>
    <w:rsid w:val="00275675"/>
    <w:rsid w:val="00281350"/>
    <w:rsid w:val="002824A6"/>
    <w:rsid w:val="0028764E"/>
    <w:rsid w:val="00293AB3"/>
    <w:rsid w:val="00296B11"/>
    <w:rsid w:val="002A5704"/>
    <w:rsid w:val="002B0876"/>
    <w:rsid w:val="002B2EA5"/>
    <w:rsid w:val="002C783D"/>
    <w:rsid w:val="002D23DB"/>
    <w:rsid w:val="002E42B2"/>
    <w:rsid w:val="002E6C8E"/>
    <w:rsid w:val="002F7A80"/>
    <w:rsid w:val="003040D1"/>
    <w:rsid w:val="00305DF6"/>
    <w:rsid w:val="00306605"/>
    <w:rsid w:val="00306782"/>
    <w:rsid w:val="003125E5"/>
    <w:rsid w:val="0031439A"/>
    <w:rsid w:val="00322EA7"/>
    <w:rsid w:val="003323EF"/>
    <w:rsid w:val="003373EE"/>
    <w:rsid w:val="00347915"/>
    <w:rsid w:val="0035264D"/>
    <w:rsid w:val="00355EF1"/>
    <w:rsid w:val="00363277"/>
    <w:rsid w:val="003644D2"/>
    <w:rsid w:val="003649D9"/>
    <w:rsid w:val="00364BB6"/>
    <w:rsid w:val="003654BC"/>
    <w:rsid w:val="00370CF4"/>
    <w:rsid w:val="00371E13"/>
    <w:rsid w:val="003733AC"/>
    <w:rsid w:val="00383DE2"/>
    <w:rsid w:val="00386D1E"/>
    <w:rsid w:val="00392A27"/>
    <w:rsid w:val="00393AA6"/>
    <w:rsid w:val="003A0ECB"/>
    <w:rsid w:val="003A3765"/>
    <w:rsid w:val="003A5CD5"/>
    <w:rsid w:val="003B5444"/>
    <w:rsid w:val="003B5C25"/>
    <w:rsid w:val="003C0E00"/>
    <w:rsid w:val="003C0EED"/>
    <w:rsid w:val="003E4A56"/>
    <w:rsid w:val="003E4CD4"/>
    <w:rsid w:val="003E568A"/>
    <w:rsid w:val="003F1917"/>
    <w:rsid w:val="00400CC2"/>
    <w:rsid w:val="00405D10"/>
    <w:rsid w:val="0041192B"/>
    <w:rsid w:val="0042379D"/>
    <w:rsid w:val="00424A36"/>
    <w:rsid w:val="00426F21"/>
    <w:rsid w:val="00427381"/>
    <w:rsid w:val="00434493"/>
    <w:rsid w:val="004434FE"/>
    <w:rsid w:val="00453A3C"/>
    <w:rsid w:val="00461251"/>
    <w:rsid w:val="00470000"/>
    <w:rsid w:val="00484DC7"/>
    <w:rsid w:val="0048535F"/>
    <w:rsid w:val="004903DE"/>
    <w:rsid w:val="004A111C"/>
    <w:rsid w:val="004A1C69"/>
    <w:rsid w:val="004A49F4"/>
    <w:rsid w:val="004A5634"/>
    <w:rsid w:val="004A62E7"/>
    <w:rsid w:val="004B264F"/>
    <w:rsid w:val="004C3B91"/>
    <w:rsid w:val="004C7D82"/>
    <w:rsid w:val="004D65E3"/>
    <w:rsid w:val="004D76FC"/>
    <w:rsid w:val="004F2DD8"/>
    <w:rsid w:val="004F3C73"/>
    <w:rsid w:val="004F6849"/>
    <w:rsid w:val="00501439"/>
    <w:rsid w:val="005029EE"/>
    <w:rsid w:val="00504E79"/>
    <w:rsid w:val="005056F9"/>
    <w:rsid w:val="00510461"/>
    <w:rsid w:val="005116C0"/>
    <w:rsid w:val="00524475"/>
    <w:rsid w:val="00526024"/>
    <w:rsid w:val="00532D94"/>
    <w:rsid w:val="00533953"/>
    <w:rsid w:val="00543453"/>
    <w:rsid w:val="005449DD"/>
    <w:rsid w:val="005502A3"/>
    <w:rsid w:val="00556FCB"/>
    <w:rsid w:val="00561D96"/>
    <w:rsid w:val="00576FA2"/>
    <w:rsid w:val="00580C6C"/>
    <w:rsid w:val="00591608"/>
    <w:rsid w:val="00594970"/>
    <w:rsid w:val="005A1574"/>
    <w:rsid w:val="005B64BF"/>
    <w:rsid w:val="005C69D4"/>
    <w:rsid w:val="005C6EE3"/>
    <w:rsid w:val="005D23DA"/>
    <w:rsid w:val="005E33D7"/>
    <w:rsid w:val="005E526A"/>
    <w:rsid w:val="005E53F0"/>
    <w:rsid w:val="005E6FFE"/>
    <w:rsid w:val="00605892"/>
    <w:rsid w:val="006072C1"/>
    <w:rsid w:val="00607E67"/>
    <w:rsid w:val="0061239B"/>
    <w:rsid w:val="00613FCA"/>
    <w:rsid w:val="006145B9"/>
    <w:rsid w:val="00620EDA"/>
    <w:rsid w:val="00623717"/>
    <w:rsid w:val="00624B3F"/>
    <w:rsid w:val="00624EED"/>
    <w:rsid w:val="006251E4"/>
    <w:rsid w:val="0062555C"/>
    <w:rsid w:val="00635ABF"/>
    <w:rsid w:val="00636513"/>
    <w:rsid w:val="00644C3C"/>
    <w:rsid w:val="006550BD"/>
    <w:rsid w:val="00657418"/>
    <w:rsid w:val="00660537"/>
    <w:rsid w:val="006607C3"/>
    <w:rsid w:val="00666CB3"/>
    <w:rsid w:val="00667999"/>
    <w:rsid w:val="006731AD"/>
    <w:rsid w:val="00684047"/>
    <w:rsid w:val="006924ED"/>
    <w:rsid w:val="0069469D"/>
    <w:rsid w:val="006956AE"/>
    <w:rsid w:val="006964A8"/>
    <w:rsid w:val="00696F38"/>
    <w:rsid w:val="006A438C"/>
    <w:rsid w:val="006A7F92"/>
    <w:rsid w:val="006B3248"/>
    <w:rsid w:val="006B549B"/>
    <w:rsid w:val="006B7092"/>
    <w:rsid w:val="006C0E31"/>
    <w:rsid w:val="006C681D"/>
    <w:rsid w:val="006D3A79"/>
    <w:rsid w:val="006E199C"/>
    <w:rsid w:val="00721A7F"/>
    <w:rsid w:val="00730C85"/>
    <w:rsid w:val="007315AE"/>
    <w:rsid w:val="0075300C"/>
    <w:rsid w:val="0075706C"/>
    <w:rsid w:val="0076146C"/>
    <w:rsid w:val="00763ED6"/>
    <w:rsid w:val="00766BA6"/>
    <w:rsid w:val="00767CCB"/>
    <w:rsid w:val="00775C90"/>
    <w:rsid w:val="00776102"/>
    <w:rsid w:val="007773F4"/>
    <w:rsid w:val="00782938"/>
    <w:rsid w:val="00783C57"/>
    <w:rsid w:val="00783FFC"/>
    <w:rsid w:val="00786798"/>
    <w:rsid w:val="00790DF8"/>
    <w:rsid w:val="007A1F7F"/>
    <w:rsid w:val="007B1E07"/>
    <w:rsid w:val="007B1E1B"/>
    <w:rsid w:val="007B3666"/>
    <w:rsid w:val="007C162F"/>
    <w:rsid w:val="007E7309"/>
    <w:rsid w:val="00800F32"/>
    <w:rsid w:val="008074BF"/>
    <w:rsid w:val="008100DE"/>
    <w:rsid w:val="00813383"/>
    <w:rsid w:val="0081661A"/>
    <w:rsid w:val="008358A3"/>
    <w:rsid w:val="00835B58"/>
    <w:rsid w:val="00846221"/>
    <w:rsid w:val="00862F8B"/>
    <w:rsid w:val="00866A95"/>
    <w:rsid w:val="0087524D"/>
    <w:rsid w:val="00884BA2"/>
    <w:rsid w:val="00885CDE"/>
    <w:rsid w:val="008C1C5B"/>
    <w:rsid w:val="008C6FC3"/>
    <w:rsid w:val="008D6DB0"/>
    <w:rsid w:val="008E585E"/>
    <w:rsid w:val="008F007D"/>
    <w:rsid w:val="009007CF"/>
    <w:rsid w:val="00901338"/>
    <w:rsid w:val="00910544"/>
    <w:rsid w:val="00913AEC"/>
    <w:rsid w:val="009145DA"/>
    <w:rsid w:val="00917C78"/>
    <w:rsid w:val="00920CA4"/>
    <w:rsid w:val="00923F45"/>
    <w:rsid w:val="00926758"/>
    <w:rsid w:val="00944035"/>
    <w:rsid w:val="0094483A"/>
    <w:rsid w:val="00945FBA"/>
    <w:rsid w:val="00950062"/>
    <w:rsid w:val="00953457"/>
    <w:rsid w:val="009551E6"/>
    <w:rsid w:val="00960E11"/>
    <w:rsid w:val="00963876"/>
    <w:rsid w:val="009653DC"/>
    <w:rsid w:val="00972C13"/>
    <w:rsid w:val="00977E58"/>
    <w:rsid w:val="00990D08"/>
    <w:rsid w:val="00993BA9"/>
    <w:rsid w:val="0099629E"/>
    <w:rsid w:val="009B73E4"/>
    <w:rsid w:val="009B7ECB"/>
    <w:rsid w:val="009C60ED"/>
    <w:rsid w:val="009D581B"/>
    <w:rsid w:val="009F6825"/>
    <w:rsid w:val="009F7C67"/>
    <w:rsid w:val="00A0607F"/>
    <w:rsid w:val="00A17274"/>
    <w:rsid w:val="00A22F24"/>
    <w:rsid w:val="00A25D08"/>
    <w:rsid w:val="00A355ED"/>
    <w:rsid w:val="00A401F0"/>
    <w:rsid w:val="00A416E0"/>
    <w:rsid w:val="00A43587"/>
    <w:rsid w:val="00A47A7B"/>
    <w:rsid w:val="00A5188F"/>
    <w:rsid w:val="00A54C0B"/>
    <w:rsid w:val="00A6428C"/>
    <w:rsid w:val="00A65054"/>
    <w:rsid w:val="00A65589"/>
    <w:rsid w:val="00A712FD"/>
    <w:rsid w:val="00A77402"/>
    <w:rsid w:val="00A87868"/>
    <w:rsid w:val="00A87BB9"/>
    <w:rsid w:val="00A951B3"/>
    <w:rsid w:val="00AA568E"/>
    <w:rsid w:val="00AA5E24"/>
    <w:rsid w:val="00AB42E7"/>
    <w:rsid w:val="00AC2B3D"/>
    <w:rsid w:val="00AC5F62"/>
    <w:rsid w:val="00AC739D"/>
    <w:rsid w:val="00AD5E53"/>
    <w:rsid w:val="00AE2B98"/>
    <w:rsid w:val="00AE2FD6"/>
    <w:rsid w:val="00AE7C20"/>
    <w:rsid w:val="00AF2886"/>
    <w:rsid w:val="00AF4329"/>
    <w:rsid w:val="00B010A4"/>
    <w:rsid w:val="00B11544"/>
    <w:rsid w:val="00B13AC6"/>
    <w:rsid w:val="00B22732"/>
    <w:rsid w:val="00B31283"/>
    <w:rsid w:val="00B327CF"/>
    <w:rsid w:val="00B351DC"/>
    <w:rsid w:val="00B4448D"/>
    <w:rsid w:val="00B50BC0"/>
    <w:rsid w:val="00B5142D"/>
    <w:rsid w:val="00B62F4E"/>
    <w:rsid w:val="00B675FA"/>
    <w:rsid w:val="00B70E80"/>
    <w:rsid w:val="00B83471"/>
    <w:rsid w:val="00B8496A"/>
    <w:rsid w:val="00B86FED"/>
    <w:rsid w:val="00B92B6E"/>
    <w:rsid w:val="00BA7D52"/>
    <w:rsid w:val="00BB023A"/>
    <w:rsid w:val="00BB40B2"/>
    <w:rsid w:val="00BC0491"/>
    <w:rsid w:val="00BC3211"/>
    <w:rsid w:val="00BD2F6D"/>
    <w:rsid w:val="00BD451D"/>
    <w:rsid w:val="00BE0E4A"/>
    <w:rsid w:val="00BE7DE1"/>
    <w:rsid w:val="00C00704"/>
    <w:rsid w:val="00C05096"/>
    <w:rsid w:val="00C061AD"/>
    <w:rsid w:val="00C106FF"/>
    <w:rsid w:val="00C1692A"/>
    <w:rsid w:val="00C169BA"/>
    <w:rsid w:val="00C258B4"/>
    <w:rsid w:val="00C2683B"/>
    <w:rsid w:val="00C32400"/>
    <w:rsid w:val="00C350BC"/>
    <w:rsid w:val="00C42B69"/>
    <w:rsid w:val="00C47E01"/>
    <w:rsid w:val="00C607AD"/>
    <w:rsid w:val="00C651F8"/>
    <w:rsid w:val="00C6628E"/>
    <w:rsid w:val="00C74721"/>
    <w:rsid w:val="00C82618"/>
    <w:rsid w:val="00C90253"/>
    <w:rsid w:val="00C91B59"/>
    <w:rsid w:val="00CA5D10"/>
    <w:rsid w:val="00CA61CD"/>
    <w:rsid w:val="00CA6817"/>
    <w:rsid w:val="00CC4FAD"/>
    <w:rsid w:val="00CC624F"/>
    <w:rsid w:val="00CD1ED7"/>
    <w:rsid w:val="00CE3C16"/>
    <w:rsid w:val="00CF7485"/>
    <w:rsid w:val="00D06BED"/>
    <w:rsid w:val="00D15529"/>
    <w:rsid w:val="00D165ED"/>
    <w:rsid w:val="00D16B46"/>
    <w:rsid w:val="00D23847"/>
    <w:rsid w:val="00D23D90"/>
    <w:rsid w:val="00D277A3"/>
    <w:rsid w:val="00D32F7C"/>
    <w:rsid w:val="00D34C2A"/>
    <w:rsid w:val="00D40CFD"/>
    <w:rsid w:val="00D4365A"/>
    <w:rsid w:val="00D43B78"/>
    <w:rsid w:val="00D43DFE"/>
    <w:rsid w:val="00D4506D"/>
    <w:rsid w:val="00D50EE0"/>
    <w:rsid w:val="00D56B30"/>
    <w:rsid w:val="00D614E8"/>
    <w:rsid w:val="00D61586"/>
    <w:rsid w:val="00D63483"/>
    <w:rsid w:val="00D805DE"/>
    <w:rsid w:val="00D8128D"/>
    <w:rsid w:val="00D81E96"/>
    <w:rsid w:val="00D87199"/>
    <w:rsid w:val="00D90671"/>
    <w:rsid w:val="00D913FA"/>
    <w:rsid w:val="00D973A0"/>
    <w:rsid w:val="00DB6D0C"/>
    <w:rsid w:val="00DC1E22"/>
    <w:rsid w:val="00DC5215"/>
    <w:rsid w:val="00DD5C5A"/>
    <w:rsid w:val="00DE0239"/>
    <w:rsid w:val="00DE1CC2"/>
    <w:rsid w:val="00DE7353"/>
    <w:rsid w:val="00DE7FB2"/>
    <w:rsid w:val="00DF18E2"/>
    <w:rsid w:val="00DF1E8D"/>
    <w:rsid w:val="00E02883"/>
    <w:rsid w:val="00E0604E"/>
    <w:rsid w:val="00E07F8E"/>
    <w:rsid w:val="00E12708"/>
    <w:rsid w:val="00E20CA3"/>
    <w:rsid w:val="00E30F05"/>
    <w:rsid w:val="00E321EE"/>
    <w:rsid w:val="00E36B17"/>
    <w:rsid w:val="00E373FC"/>
    <w:rsid w:val="00E46D9F"/>
    <w:rsid w:val="00E500A5"/>
    <w:rsid w:val="00E5014F"/>
    <w:rsid w:val="00E56978"/>
    <w:rsid w:val="00E60D6B"/>
    <w:rsid w:val="00E64ACF"/>
    <w:rsid w:val="00E75B69"/>
    <w:rsid w:val="00E80903"/>
    <w:rsid w:val="00E83AFE"/>
    <w:rsid w:val="00E903DE"/>
    <w:rsid w:val="00E93953"/>
    <w:rsid w:val="00EA1D1E"/>
    <w:rsid w:val="00EA28DA"/>
    <w:rsid w:val="00EB33EF"/>
    <w:rsid w:val="00EB3A71"/>
    <w:rsid w:val="00EC4427"/>
    <w:rsid w:val="00EC6557"/>
    <w:rsid w:val="00EC69D7"/>
    <w:rsid w:val="00EC7B61"/>
    <w:rsid w:val="00ED1F4C"/>
    <w:rsid w:val="00ED3E05"/>
    <w:rsid w:val="00EE0E96"/>
    <w:rsid w:val="00EE1066"/>
    <w:rsid w:val="00EE1D1A"/>
    <w:rsid w:val="00EE3F50"/>
    <w:rsid w:val="00EE60DB"/>
    <w:rsid w:val="00EE6F92"/>
    <w:rsid w:val="00EF040D"/>
    <w:rsid w:val="00EF072A"/>
    <w:rsid w:val="00EF1339"/>
    <w:rsid w:val="00EF7C8C"/>
    <w:rsid w:val="00F0104B"/>
    <w:rsid w:val="00F04FFC"/>
    <w:rsid w:val="00F1070D"/>
    <w:rsid w:val="00F14047"/>
    <w:rsid w:val="00F155DF"/>
    <w:rsid w:val="00F174F4"/>
    <w:rsid w:val="00F27520"/>
    <w:rsid w:val="00F35739"/>
    <w:rsid w:val="00F36DF7"/>
    <w:rsid w:val="00F50F24"/>
    <w:rsid w:val="00F5624F"/>
    <w:rsid w:val="00F6134C"/>
    <w:rsid w:val="00F64137"/>
    <w:rsid w:val="00F65174"/>
    <w:rsid w:val="00F65EC5"/>
    <w:rsid w:val="00F74C2E"/>
    <w:rsid w:val="00F8116C"/>
    <w:rsid w:val="00F87652"/>
    <w:rsid w:val="00F97EE5"/>
    <w:rsid w:val="00FA1AC8"/>
    <w:rsid w:val="00FA2481"/>
    <w:rsid w:val="00FA5662"/>
    <w:rsid w:val="00FA5953"/>
    <w:rsid w:val="00FB0141"/>
    <w:rsid w:val="00FB0C7A"/>
    <w:rsid w:val="00FB36AA"/>
    <w:rsid w:val="00FB5674"/>
    <w:rsid w:val="00FB61BD"/>
    <w:rsid w:val="00FC0B16"/>
    <w:rsid w:val="00FC19AB"/>
    <w:rsid w:val="00FC3048"/>
    <w:rsid w:val="00FC4B27"/>
    <w:rsid w:val="00FC5FC6"/>
    <w:rsid w:val="00FF25E4"/>
    <w:rsid w:val="00FF6A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B197CA"/>
  <w15:docId w15:val="{D05C3644-7A89-465E-B3F1-A72127A33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C69D4"/>
    <w:pPr>
      <w:spacing w:after="200"/>
    </w:pPr>
    <w:rPr>
      <w:rFonts w:ascii="Cambria" w:eastAsia="Cambria" w:hAnsi="Cambria"/>
      <w:sz w:val="24"/>
      <w:szCs w:val="24"/>
      <w:lang w:eastAsia="en-US"/>
    </w:rPr>
  </w:style>
  <w:style w:type="paragraph" w:styleId="Titolo1">
    <w:name w:val="heading 1"/>
    <w:basedOn w:val="Normale"/>
    <w:next w:val="Normale"/>
    <w:qFormat/>
    <w:rsid w:val="005C69D4"/>
    <w:pPr>
      <w:keepNext/>
      <w:spacing w:after="0"/>
      <w:jc w:val="center"/>
      <w:outlineLvl w:val="0"/>
    </w:pPr>
    <w:rPr>
      <w:rFonts w:ascii="Arial Narrow" w:eastAsia="Times New Roman" w:hAnsi="Arial Narrow"/>
      <w:i/>
      <w:sz w:val="20"/>
      <w:lang w:eastAsia="it-IT"/>
    </w:rPr>
  </w:style>
  <w:style w:type="paragraph" w:styleId="Titolo3">
    <w:name w:val="heading 3"/>
    <w:basedOn w:val="Normale"/>
    <w:next w:val="Normale"/>
    <w:link w:val="Titolo3Carattere"/>
    <w:semiHidden/>
    <w:unhideWhenUsed/>
    <w:qFormat/>
    <w:rsid w:val="0076146C"/>
    <w:pPr>
      <w:keepNext/>
      <w:keepLines/>
      <w:spacing w:before="40" w:after="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semiHidden/>
    <w:unhideWhenUsed/>
    <w:qFormat/>
    <w:rsid w:val="0076146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base">
    <w:name w:val="[Paragrafo base]"/>
    <w:basedOn w:val="Normale"/>
    <w:rsid w:val="005C69D4"/>
    <w:pPr>
      <w:widowControl w:val="0"/>
      <w:autoSpaceDE w:val="0"/>
      <w:autoSpaceDN w:val="0"/>
      <w:adjustRightInd w:val="0"/>
      <w:spacing w:after="0" w:line="288" w:lineRule="auto"/>
      <w:textAlignment w:val="center"/>
    </w:pPr>
    <w:rPr>
      <w:rFonts w:ascii="Times-Roman" w:hAnsi="Times-Roman" w:cs="Times-Roman"/>
      <w:color w:val="000000"/>
    </w:rPr>
  </w:style>
  <w:style w:type="paragraph" w:styleId="Intestazione">
    <w:name w:val="header"/>
    <w:basedOn w:val="Normale"/>
    <w:link w:val="IntestazioneCarattere"/>
    <w:rsid w:val="005C69D4"/>
    <w:pPr>
      <w:tabs>
        <w:tab w:val="center" w:pos="4819"/>
        <w:tab w:val="right" w:pos="9638"/>
      </w:tabs>
    </w:pPr>
  </w:style>
  <w:style w:type="paragraph" w:styleId="Pidipagina">
    <w:name w:val="footer"/>
    <w:basedOn w:val="Normale"/>
    <w:link w:val="PidipaginaCarattere"/>
    <w:rsid w:val="005C69D4"/>
    <w:pPr>
      <w:tabs>
        <w:tab w:val="center" w:pos="4819"/>
        <w:tab w:val="right" w:pos="9638"/>
      </w:tabs>
    </w:pPr>
  </w:style>
  <w:style w:type="character" w:customStyle="1" w:styleId="PidipaginaCarattere">
    <w:name w:val="Piè di pagina Carattere"/>
    <w:basedOn w:val="Carpredefinitoparagrafo"/>
    <w:link w:val="Pidipagina"/>
    <w:rsid w:val="005C69D4"/>
    <w:rPr>
      <w:rFonts w:ascii="Cambria" w:eastAsia="Cambria" w:hAnsi="Cambria"/>
      <w:sz w:val="24"/>
      <w:szCs w:val="24"/>
      <w:lang w:val="it-IT" w:eastAsia="en-US" w:bidi="ar-SA"/>
    </w:rPr>
  </w:style>
  <w:style w:type="character" w:styleId="Collegamentoipertestuale">
    <w:name w:val="Hyperlink"/>
    <w:basedOn w:val="Carpredefinitoparagrafo"/>
    <w:rsid w:val="005C69D4"/>
    <w:rPr>
      <w:color w:val="0000FF"/>
      <w:u w:val="single"/>
    </w:rPr>
  </w:style>
  <w:style w:type="paragraph" w:styleId="Testofumetto">
    <w:name w:val="Balloon Text"/>
    <w:basedOn w:val="Normale"/>
    <w:link w:val="TestofumettoCarattere"/>
    <w:rsid w:val="002E42B2"/>
    <w:pPr>
      <w:spacing w:after="0"/>
    </w:pPr>
    <w:rPr>
      <w:rFonts w:ascii="Tahoma" w:hAnsi="Tahoma" w:cs="Tahoma"/>
      <w:sz w:val="16"/>
      <w:szCs w:val="16"/>
    </w:rPr>
  </w:style>
  <w:style w:type="character" w:customStyle="1" w:styleId="TestofumettoCarattere">
    <w:name w:val="Testo fumetto Carattere"/>
    <w:basedOn w:val="Carpredefinitoparagrafo"/>
    <w:link w:val="Testofumetto"/>
    <w:rsid w:val="002E42B2"/>
    <w:rPr>
      <w:rFonts w:ascii="Tahoma" w:eastAsia="Cambria" w:hAnsi="Tahoma" w:cs="Tahoma"/>
      <w:sz w:val="16"/>
      <w:szCs w:val="16"/>
      <w:lang w:eastAsia="en-US"/>
    </w:rPr>
  </w:style>
  <w:style w:type="character" w:customStyle="1" w:styleId="IntestazioneCarattere">
    <w:name w:val="Intestazione Carattere"/>
    <w:basedOn w:val="Carpredefinitoparagrafo"/>
    <w:link w:val="Intestazione"/>
    <w:rsid w:val="00F64137"/>
    <w:rPr>
      <w:rFonts w:ascii="Cambria" w:eastAsia="Cambria" w:hAnsi="Cambria"/>
      <w:sz w:val="24"/>
      <w:szCs w:val="24"/>
      <w:lang w:eastAsia="en-US"/>
    </w:rPr>
  </w:style>
  <w:style w:type="character" w:styleId="Menzionenonrisolta">
    <w:name w:val="Unresolved Mention"/>
    <w:basedOn w:val="Carpredefinitoparagrafo"/>
    <w:uiPriority w:val="99"/>
    <w:semiHidden/>
    <w:unhideWhenUsed/>
    <w:rsid w:val="00E0604E"/>
    <w:rPr>
      <w:color w:val="605E5C"/>
      <w:shd w:val="clear" w:color="auto" w:fill="E1DFDD"/>
    </w:rPr>
  </w:style>
  <w:style w:type="character" w:styleId="Collegamentovisitato">
    <w:name w:val="FollowedHyperlink"/>
    <w:basedOn w:val="Carpredefinitoparagrafo"/>
    <w:semiHidden/>
    <w:unhideWhenUsed/>
    <w:rsid w:val="006924ED"/>
    <w:rPr>
      <w:color w:val="800080" w:themeColor="followedHyperlink"/>
      <w:u w:val="single"/>
    </w:rPr>
  </w:style>
  <w:style w:type="paragraph" w:styleId="Paragrafoelenco">
    <w:name w:val="List Paragraph"/>
    <w:basedOn w:val="Normale"/>
    <w:uiPriority w:val="34"/>
    <w:qFormat/>
    <w:rsid w:val="00B22732"/>
    <w:pPr>
      <w:ind w:left="720"/>
      <w:contextualSpacing/>
    </w:pPr>
  </w:style>
  <w:style w:type="paragraph" w:customStyle="1" w:styleId="ala30centratograssetto">
    <w:name w:val="ala30centratograssetto"/>
    <w:basedOn w:val="Normale"/>
    <w:rsid w:val="004B264F"/>
    <w:pPr>
      <w:spacing w:before="100" w:beforeAutospacing="1" w:after="100" w:afterAutospacing="1"/>
    </w:pPr>
    <w:rPr>
      <w:rFonts w:ascii="Times New Roman" w:eastAsia="Times New Roman" w:hAnsi="Times New Roman"/>
      <w:lang w:eastAsia="it-IT"/>
    </w:rPr>
  </w:style>
  <w:style w:type="paragraph" w:customStyle="1" w:styleId="alm10elencopuntato">
    <w:name w:val="alm10elencopuntato"/>
    <w:basedOn w:val="Normale"/>
    <w:rsid w:val="004B264F"/>
    <w:pPr>
      <w:spacing w:before="100" w:beforeAutospacing="1" w:after="100" w:afterAutospacing="1"/>
    </w:pPr>
    <w:rPr>
      <w:rFonts w:ascii="Times New Roman" w:eastAsia="Times New Roman" w:hAnsi="Times New Roman"/>
      <w:lang w:eastAsia="it-IT"/>
    </w:rPr>
  </w:style>
  <w:style w:type="paragraph" w:customStyle="1" w:styleId="ala00normale">
    <w:name w:val="ala00normale"/>
    <w:basedOn w:val="Normale"/>
    <w:rsid w:val="004B264F"/>
    <w:pPr>
      <w:spacing w:before="100" w:beforeAutospacing="1" w:after="100" w:afterAutospacing="1"/>
    </w:pPr>
    <w:rPr>
      <w:rFonts w:ascii="Times New Roman" w:eastAsia="Times New Roman" w:hAnsi="Times New Roman"/>
      <w:lang w:eastAsia="it-IT"/>
    </w:rPr>
  </w:style>
  <w:style w:type="paragraph" w:styleId="NormaleWeb">
    <w:name w:val="Normal (Web)"/>
    <w:basedOn w:val="Normale"/>
    <w:uiPriority w:val="99"/>
    <w:unhideWhenUsed/>
    <w:rsid w:val="007B1E07"/>
    <w:pPr>
      <w:spacing w:before="100" w:beforeAutospacing="1" w:after="100" w:afterAutospacing="1"/>
    </w:pPr>
    <w:rPr>
      <w:rFonts w:ascii="Times New Roman" w:eastAsia="Times New Roman" w:hAnsi="Times New Roman"/>
      <w:lang w:eastAsia="it-IT"/>
    </w:rPr>
  </w:style>
  <w:style w:type="character" w:styleId="Enfasigrassetto">
    <w:name w:val="Strong"/>
    <w:basedOn w:val="Carpredefinitoparagrafo"/>
    <w:uiPriority w:val="22"/>
    <w:qFormat/>
    <w:rsid w:val="007B1E07"/>
    <w:rPr>
      <w:b/>
      <w:bCs/>
    </w:rPr>
  </w:style>
  <w:style w:type="character" w:customStyle="1" w:styleId="Titolo3Carattere">
    <w:name w:val="Titolo 3 Carattere"/>
    <w:basedOn w:val="Carpredefinitoparagrafo"/>
    <w:link w:val="Titolo3"/>
    <w:semiHidden/>
    <w:rsid w:val="0076146C"/>
    <w:rPr>
      <w:rFonts w:asciiTheme="majorHAnsi" w:eastAsiaTheme="majorEastAsia" w:hAnsiTheme="majorHAnsi" w:cstheme="majorBidi"/>
      <w:color w:val="243F60" w:themeColor="accent1" w:themeShade="7F"/>
      <w:sz w:val="24"/>
      <w:szCs w:val="24"/>
      <w:lang w:eastAsia="en-US"/>
    </w:rPr>
  </w:style>
  <w:style w:type="character" w:customStyle="1" w:styleId="Titolo4Carattere">
    <w:name w:val="Titolo 4 Carattere"/>
    <w:basedOn w:val="Carpredefinitoparagrafo"/>
    <w:link w:val="Titolo4"/>
    <w:semiHidden/>
    <w:rsid w:val="0076146C"/>
    <w:rPr>
      <w:rFonts w:asciiTheme="majorHAnsi" w:eastAsiaTheme="majorEastAsia" w:hAnsiTheme="majorHAnsi" w:cstheme="majorBidi"/>
      <w:i/>
      <w:iCs/>
      <w:color w:val="365F91" w:themeColor="accent1" w:themeShade="BF"/>
      <w:sz w:val="24"/>
      <w:szCs w:val="24"/>
      <w:lang w:eastAsia="en-US"/>
    </w:rPr>
  </w:style>
  <w:style w:type="character" w:customStyle="1" w:styleId="mw-headline">
    <w:name w:val="mw-headline"/>
    <w:basedOn w:val="Carpredefinitoparagrafo"/>
    <w:rsid w:val="0076146C"/>
  </w:style>
  <w:style w:type="paragraph" w:customStyle="1" w:styleId="Corpo">
    <w:name w:val="Corpo"/>
    <w:rsid w:val="00B70E80"/>
    <w:pPr>
      <w:pBdr>
        <w:top w:val="nil"/>
        <w:left w:val="nil"/>
        <w:bottom w:val="nil"/>
        <w:right w:val="nil"/>
        <w:between w:val="nil"/>
        <w:bar w:val="nil"/>
      </w:pBdr>
    </w:pPr>
    <w:rPr>
      <w:rFonts w:ascii="Helvetica" w:eastAsia="Arial Unicode MS" w:hAnsi="Helvetica"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417737">
      <w:bodyDiv w:val="1"/>
      <w:marLeft w:val="0"/>
      <w:marRight w:val="0"/>
      <w:marTop w:val="0"/>
      <w:marBottom w:val="0"/>
      <w:divBdr>
        <w:top w:val="none" w:sz="0" w:space="0" w:color="auto"/>
        <w:left w:val="none" w:sz="0" w:space="0" w:color="auto"/>
        <w:bottom w:val="none" w:sz="0" w:space="0" w:color="auto"/>
        <w:right w:val="none" w:sz="0" w:space="0" w:color="auto"/>
      </w:divBdr>
    </w:div>
    <w:div w:id="576986516">
      <w:bodyDiv w:val="1"/>
      <w:marLeft w:val="0"/>
      <w:marRight w:val="0"/>
      <w:marTop w:val="0"/>
      <w:marBottom w:val="0"/>
      <w:divBdr>
        <w:top w:val="none" w:sz="0" w:space="0" w:color="auto"/>
        <w:left w:val="none" w:sz="0" w:space="0" w:color="auto"/>
        <w:bottom w:val="none" w:sz="0" w:space="0" w:color="auto"/>
        <w:right w:val="none" w:sz="0" w:space="0" w:color="auto"/>
      </w:divBdr>
    </w:div>
    <w:div w:id="745499761">
      <w:bodyDiv w:val="1"/>
      <w:marLeft w:val="0"/>
      <w:marRight w:val="0"/>
      <w:marTop w:val="0"/>
      <w:marBottom w:val="0"/>
      <w:divBdr>
        <w:top w:val="none" w:sz="0" w:space="0" w:color="auto"/>
        <w:left w:val="none" w:sz="0" w:space="0" w:color="auto"/>
        <w:bottom w:val="none" w:sz="0" w:space="0" w:color="auto"/>
        <w:right w:val="none" w:sz="0" w:space="0" w:color="auto"/>
      </w:divBdr>
    </w:div>
    <w:div w:id="954024911">
      <w:bodyDiv w:val="1"/>
      <w:marLeft w:val="0"/>
      <w:marRight w:val="0"/>
      <w:marTop w:val="0"/>
      <w:marBottom w:val="0"/>
      <w:divBdr>
        <w:top w:val="none" w:sz="0" w:space="0" w:color="auto"/>
        <w:left w:val="none" w:sz="0" w:space="0" w:color="auto"/>
        <w:bottom w:val="none" w:sz="0" w:space="0" w:color="auto"/>
        <w:right w:val="none" w:sz="0" w:space="0" w:color="auto"/>
      </w:divBdr>
    </w:div>
    <w:div w:id="1101293363">
      <w:bodyDiv w:val="1"/>
      <w:marLeft w:val="0"/>
      <w:marRight w:val="0"/>
      <w:marTop w:val="0"/>
      <w:marBottom w:val="0"/>
      <w:divBdr>
        <w:top w:val="none" w:sz="0" w:space="0" w:color="auto"/>
        <w:left w:val="none" w:sz="0" w:space="0" w:color="auto"/>
        <w:bottom w:val="none" w:sz="0" w:space="0" w:color="auto"/>
        <w:right w:val="none" w:sz="0" w:space="0" w:color="auto"/>
      </w:divBdr>
    </w:div>
    <w:div w:id="1200322080">
      <w:bodyDiv w:val="1"/>
      <w:marLeft w:val="0"/>
      <w:marRight w:val="0"/>
      <w:marTop w:val="0"/>
      <w:marBottom w:val="0"/>
      <w:divBdr>
        <w:top w:val="none" w:sz="0" w:space="0" w:color="auto"/>
        <w:left w:val="none" w:sz="0" w:space="0" w:color="auto"/>
        <w:bottom w:val="none" w:sz="0" w:space="0" w:color="auto"/>
        <w:right w:val="none" w:sz="0" w:space="0" w:color="auto"/>
      </w:divBdr>
    </w:div>
    <w:div w:id="1294797574">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5">
          <w:marLeft w:val="0"/>
          <w:marRight w:val="0"/>
          <w:marTop w:val="0"/>
          <w:marBottom w:val="0"/>
          <w:divBdr>
            <w:top w:val="none" w:sz="0" w:space="0" w:color="auto"/>
            <w:left w:val="none" w:sz="0" w:space="0" w:color="auto"/>
            <w:bottom w:val="none" w:sz="0" w:space="0" w:color="auto"/>
            <w:right w:val="none" w:sz="0" w:space="0" w:color="auto"/>
          </w:divBdr>
        </w:div>
        <w:div w:id="1907909021">
          <w:marLeft w:val="0"/>
          <w:marRight w:val="0"/>
          <w:marTop w:val="0"/>
          <w:marBottom w:val="0"/>
          <w:divBdr>
            <w:top w:val="none" w:sz="0" w:space="0" w:color="auto"/>
            <w:left w:val="none" w:sz="0" w:space="0" w:color="auto"/>
            <w:bottom w:val="none" w:sz="0" w:space="0" w:color="auto"/>
            <w:right w:val="none" w:sz="0" w:space="0" w:color="auto"/>
          </w:divBdr>
          <w:divsChild>
            <w:div w:id="1843545322">
              <w:marLeft w:val="0"/>
              <w:marRight w:val="0"/>
              <w:marTop w:val="0"/>
              <w:marBottom w:val="0"/>
              <w:divBdr>
                <w:top w:val="none" w:sz="0" w:space="0" w:color="auto"/>
                <w:left w:val="none" w:sz="0" w:space="0" w:color="auto"/>
                <w:bottom w:val="none" w:sz="0" w:space="0" w:color="auto"/>
                <w:right w:val="none" w:sz="0" w:space="0" w:color="auto"/>
              </w:divBdr>
              <w:divsChild>
                <w:div w:id="176865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51917">
      <w:bodyDiv w:val="1"/>
      <w:marLeft w:val="0"/>
      <w:marRight w:val="0"/>
      <w:marTop w:val="0"/>
      <w:marBottom w:val="0"/>
      <w:divBdr>
        <w:top w:val="none" w:sz="0" w:space="0" w:color="auto"/>
        <w:left w:val="none" w:sz="0" w:space="0" w:color="auto"/>
        <w:bottom w:val="none" w:sz="0" w:space="0" w:color="auto"/>
        <w:right w:val="none" w:sz="0" w:space="0" w:color="auto"/>
      </w:divBdr>
    </w:div>
    <w:div w:id="1388996925">
      <w:bodyDiv w:val="1"/>
      <w:marLeft w:val="0"/>
      <w:marRight w:val="0"/>
      <w:marTop w:val="0"/>
      <w:marBottom w:val="0"/>
      <w:divBdr>
        <w:top w:val="none" w:sz="0" w:space="0" w:color="auto"/>
        <w:left w:val="none" w:sz="0" w:space="0" w:color="auto"/>
        <w:bottom w:val="none" w:sz="0" w:space="0" w:color="auto"/>
        <w:right w:val="none" w:sz="0" w:space="0" w:color="auto"/>
      </w:divBdr>
    </w:div>
    <w:div w:id="1664163845">
      <w:bodyDiv w:val="1"/>
      <w:marLeft w:val="0"/>
      <w:marRight w:val="0"/>
      <w:marTop w:val="0"/>
      <w:marBottom w:val="0"/>
      <w:divBdr>
        <w:top w:val="none" w:sz="0" w:space="0" w:color="auto"/>
        <w:left w:val="none" w:sz="0" w:space="0" w:color="auto"/>
        <w:bottom w:val="none" w:sz="0" w:space="0" w:color="auto"/>
        <w:right w:val="none" w:sz="0" w:space="0" w:color="auto"/>
      </w:divBdr>
    </w:div>
    <w:div w:id="1740129142">
      <w:bodyDiv w:val="1"/>
      <w:marLeft w:val="0"/>
      <w:marRight w:val="0"/>
      <w:marTop w:val="0"/>
      <w:marBottom w:val="0"/>
      <w:divBdr>
        <w:top w:val="none" w:sz="0" w:space="0" w:color="auto"/>
        <w:left w:val="none" w:sz="0" w:space="0" w:color="auto"/>
        <w:bottom w:val="none" w:sz="0" w:space="0" w:color="auto"/>
        <w:right w:val="none" w:sz="0" w:space="0" w:color="auto"/>
      </w:divBdr>
    </w:div>
    <w:div w:id="194341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assemblea.emr.it/lassemblea/istituzione/gruppi/partito-democratico-bonaccini-presidenteww.assemblea.emr.it/gruppi-assembleari/partito-democratico" TargetMode="External"/><Relationship Id="rId2" Type="http://schemas.openxmlformats.org/officeDocument/2006/relationships/image" Target="cid:image001.png@01D70539.005898C0"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assemblea.emr.it/lassemblea/istituzione/gruppi/partito-democratico-bonaccini-presidenteww.assemblea.emr.it/gruppi-assembleari/partito-democratico" TargetMode="External"/><Relationship Id="rId2" Type="http://schemas.openxmlformats.org/officeDocument/2006/relationships/image" Target="cid:image001.png@01D70539.005898C0"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sd_Commenti xmlns="686af615-499d-4353-bb26-74c0a27c3ce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D4BB686C0C8F44B9E89D5CDCB2EA070" ma:contentTypeVersion="3" ma:contentTypeDescription="Creare un nuovo documento." ma:contentTypeScope="" ma:versionID="42bb073d741940f1c35cad8aa3ab2c6a">
  <xsd:schema xmlns:xsd="http://www.w3.org/2001/XMLSchema" xmlns:xs="http://www.w3.org/2001/XMLSchema" xmlns:p="http://schemas.microsoft.com/office/2006/metadata/properties" xmlns:ns2="686af615-499d-4353-bb26-74c0a27c3ce2" xmlns:ns3="2d638879-9ecd-441d-9f9c-0894687b0250" targetNamespace="http://schemas.microsoft.com/office/2006/metadata/properties" ma:root="true" ma:fieldsID="764058ae653d806dac72e9e32cc91c7b" ns2:_="" ns3:_="">
    <xsd:import namespace="686af615-499d-4353-bb26-74c0a27c3ce2"/>
    <xsd:import namespace="2d638879-9ecd-441d-9f9c-0894687b0250"/>
    <xsd:element name="properties">
      <xsd:complexType>
        <xsd:sequence>
          <xsd:element name="documentManagement">
            <xsd:complexType>
              <xsd:all>
                <xsd:element ref="ns2:_sd_Commenti"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af615-499d-4353-bb26-74c0a27c3ce2" elementFormDefault="qualified">
    <xsd:import namespace="http://schemas.microsoft.com/office/2006/documentManagement/types"/>
    <xsd:import namespace="http://schemas.microsoft.com/office/infopath/2007/PartnerControls"/>
    <xsd:element name="_sd_Commenti" ma:index="8" nillable="true" ma:displayName="Commenti" ma:internalName="_sd_Commenti">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638879-9ecd-441d-9f9c-0894687b0250" elementFormDefault="qualified">
    <xsd:import namespace="http://schemas.microsoft.com/office/2006/documentManagement/types"/>
    <xsd:import namespace="http://schemas.microsoft.com/office/infopath/2007/PartnerControls"/>
    <xsd:element name="SharedWithUsers" ma:index="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ShareDocEditForm</Display>
  <Edit>ShareDocEditForm</Edit>
</FormTemplates>
</file>

<file path=customXml/itemProps1.xml><?xml version="1.0" encoding="utf-8"?>
<ds:datastoreItem xmlns:ds="http://schemas.openxmlformats.org/officeDocument/2006/customXml" ds:itemID="{582CFF52-AA07-4038-9E4E-7918B4D3C161}">
  <ds:schemaRefs>
    <ds:schemaRef ds:uri="http://schemas.microsoft.com/office/2006/metadata/properties"/>
    <ds:schemaRef ds:uri="http://schemas.microsoft.com/office/infopath/2007/PartnerControls"/>
    <ds:schemaRef ds:uri="686af615-499d-4353-bb26-74c0a27c3ce2"/>
  </ds:schemaRefs>
</ds:datastoreItem>
</file>

<file path=customXml/itemProps2.xml><?xml version="1.0" encoding="utf-8"?>
<ds:datastoreItem xmlns:ds="http://schemas.openxmlformats.org/officeDocument/2006/customXml" ds:itemID="{0C1926BB-6EA7-492B-8585-A180735BF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af615-499d-4353-bb26-74c0a27c3ce2"/>
    <ds:schemaRef ds:uri="2d638879-9ecd-441d-9f9c-0894687b0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A0DB4A-FFDC-4A57-A615-D800199BCA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658</Words>
  <Characters>3757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Carta intestata 2014 AL</vt:lpstr>
    </vt:vector>
  </TitlesOfParts>
  <Company>Regione Emilia-Romagna</Company>
  <LinksUpToDate>false</LinksUpToDate>
  <CharactersWithSpaces>4407</CharactersWithSpaces>
  <SharedDoc>false</SharedDoc>
  <HLinks>
    <vt:vector size="18" baseType="variant">
      <vt:variant>
        <vt:i4>6291522</vt:i4>
      </vt:variant>
      <vt:variant>
        <vt:i4>6</vt:i4>
      </vt:variant>
      <vt:variant>
        <vt:i4>0</vt:i4>
      </vt:variant>
      <vt:variant>
        <vt:i4>5</vt:i4>
      </vt:variant>
      <vt:variant>
        <vt:lpwstr>mailto:ALRelazioniEsterneInternazionali@regione.emilia-romagna.it</vt:lpwstr>
      </vt:variant>
      <vt:variant>
        <vt:lpwstr/>
      </vt:variant>
      <vt:variant>
        <vt:i4>2097232</vt:i4>
      </vt:variant>
      <vt:variant>
        <vt:i4>3</vt:i4>
      </vt:variant>
      <vt:variant>
        <vt:i4>0</vt:i4>
      </vt:variant>
      <vt:variant>
        <vt:i4>5</vt:i4>
      </vt:variant>
      <vt:variant>
        <vt:lpwstr>mailto:ALInformazione@postacert.regione.emilia-romagna.it</vt:lpwstr>
      </vt:variant>
      <vt:variant>
        <vt:lpwstr/>
      </vt:variant>
      <vt:variant>
        <vt:i4>6291522</vt:i4>
      </vt:variant>
      <vt:variant>
        <vt:i4>0</vt:i4>
      </vt:variant>
      <vt:variant>
        <vt:i4>0</vt:i4>
      </vt:variant>
      <vt:variant>
        <vt:i4>5</vt:i4>
      </vt:variant>
      <vt:variant>
        <vt:lpwstr>mailto:ALRelazioniEsterneInternazionali@regione.emilia-romagna.it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 2014 AL</dc:title>
  <dc:subject/>
  <dc:creator>Matteucci Agata</dc:creator>
  <cp:keywords/>
  <dc:description/>
  <cp:lastModifiedBy>Bisceglia Gaetano</cp:lastModifiedBy>
  <cp:revision>3</cp:revision>
  <cp:lastPrinted>2015-04-27T07:50:00Z</cp:lastPrinted>
  <dcterms:created xsi:type="dcterms:W3CDTF">2021-11-30T15:20:00Z</dcterms:created>
  <dcterms:modified xsi:type="dcterms:W3CDTF">2021-11-30T15:56:00Z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0x010100CD4BB686C0C8F44B9E89D5CDCB2EA070</vt:lpwstr>
  </property>
</Properties>
</file>